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677" w:rsidRDefault="00A46677" w:rsidP="00A46677">
      <w:pPr>
        <w:ind w:right="-486"/>
      </w:pPr>
      <w:r>
        <w:t xml:space="preserve">                          </w:t>
      </w:r>
      <w:r>
        <w:tab/>
      </w:r>
      <w:r>
        <w:tab/>
      </w:r>
      <w:r>
        <w:tab/>
      </w:r>
      <w:r>
        <w:tab/>
      </w:r>
      <w:r>
        <w:tab/>
      </w:r>
      <w:r>
        <w:tab/>
      </w:r>
    </w:p>
    <w:p w:rsidR="00A46677" w:rsidRPr="006D3FC9" w:rsidRDefault="00A46677" w:rsidP="00A46677">
      <w:pPr>
        <w:ind w:right="-486"/>
        <w:rPr>
          <w:b/>
        </w:rPr>
      </w:pPr>
      <w:r>
        <w:rPr>
          <w:b/>
          <w:caps/>
          <w:szCs w:val="24"/>
        </w:rPr>
        <w:t>PA</w:t>
      </w:r>
      <w:r>
        <w:rPr>
          <w:b/>
        </w:rPr>
        <w:t>STORAL MINISTRY</w:t>
      </w:r>
    </w:p>
    <w:p w:rsidR="00A46677" w:rsidRDefault="00A46677" w:rsidP="00A46677">
      <w:pPr>
        <w:ind w:left="-720" w:right="-486"/>
      </w:pPr>
      <w:r>
        <w:rPr>
          <w:b/>
        </w:rPr>
        <w:tab/>
        <w:t>SPRING</w:t>
      </w:r>
      <w:r w:rsidR="00B83179">
        <w:rPr>
          <w:b/>
        </w:rPr>
        <w:t xml:space="preserve"> 2010</w:t>
      </w:r>
      <w:r w:rsidRPr="006D3FC9">
        <w:rPr>
          <w:b/>
        </w:rPr>
        <w:t xml:space="preserve">, </w:t>
      </w:r>
      <w:r>
        <w:rPr>
          <w:b/>
        </w:rPr>
        <w:t>CHR 365</w:t>
      </w:r>
    </w:p>
    <w:p w:rsidR="00A46677" w:rsidRDefault="00A46677" w:rsidP="00A46677">
      <w:pPr>
        <w:pStyle w:val="Heading1"/>
        <w:jc w:val="left"/>
      </w:pPr>
      <w:r>
        <w:tab/>
        <w:t>Dr. Ray Van Neste</w:t>
      </w:r>
    </w:p>
    <w:p w:rsidR="00097D75" w:rsidRPr="00097D75" w:rsidRDefault="00097D75" w:rsidP="00097D75">
      <w:pPr>
        <w:rPr>
          <w:b/>
        </w:rPr>
      </w:pPr>
      <w:r>
        <w:rPr>
          <w:b/>
        </w:rPr>
        <w:t xml:space="preserve">TR </w:t>
      </w:r>
      <w:r w:rsidRPr="00097D75">
        <w:rPr>
          <w:b/>
        </w:rPr>
        <w:t>12:15-1:30; Jen 212</w:t>
      </w:r>
    </w:p>
    <w:p w:rsidR="00A46677" w:rsidRDefault="00A46677" w:rsidP="00A46677"/>
    <w:p w:rsidR="00A46677" w:rsidRDefault="00680443" w:rsidP="00A46677">
      <w:pPr>
        <w:ind w:left="-720" w:right="-486"/>
      </w:pPr>
      <w:r>
        <w:rPr>
          <w:noProof/>
          <w:snapToGrid/>
        </w:rPr>
        <w:pict>
          <v:line id="_x0000_s1026" style="position:absolute;left:0;text-align:left;z-index:251657728" from="-.6pt,2.6pt" to="207pt,2.6pt" strokeweight="3pt"/>
        </w:pict>
      </w:r>
    </w:p>
    <w:p w:rsidR="00A46677" w:rsidRDefault="00A46677" w:rsidP="00A46677">
      <w:pPr>
        <w:tabs>
          <w:tab w:val="left" w:pos="9180"/>
        </w:tabs>
        <w:ind w:right="576"/>
      </w:pPr>
      <w:r>
        <w:t>I.  THE PURPOSE OF THIS COURSE</w:t>
      </w:r>
    </w:p>
    <w:p w:rsidR="00A46677" w:rsidRDefault="007535F5" w:rsidP="007535F5">
      <w:pPr>
        <w:tabs>
          <w:tab w:val="left" w:pos="9180"/>
        </w:tabs>
        <w:ind w:left="720" w:right="576"/>
      </w:pPr>
      <w:r>
        <w:t>It is my conviction that pastoral ministry is at a point of crisis in Western Christianity.  As the church has begun taking her cues from the culture, the ideas governing pastoral ministry have become secularized resulting in significant damage to the church.  If the church is to be revived and reformed, we must seek a return to biblical priorities in pastoral ministry.  This class is intended as a small step towards that grand goal.</w:t>
      </w:r>
    </w:p>
    <w:p w:rsidR="007535F5" w:rsidRDefault="007535F5" w:rsidP="007535F5">
      <w:pPr>
        <w:tabs>
          <w:tab w:val="left" w:pos="9180"/>
        </w:tabs>
        <w:ind w:left="720" w:right="576"/>
      </w:pPr>
    </w:p>
    <w:p w:rsidR="007535F5" w:rsidRPr="00EF3FCB" w:rsidRDefault="007535F5" w:rsidP="007535F5">
      <w:pPr>
        <w:tabs>
          <w:tab w:val="left" w:pos="9180"/>
        </w:tabs>
        <w:ind w:left="720" w:right="576"/>
      </w:pPr>
      <w:r>
        <w:t>As always the path to reform begins with an earnest return to the Scriptures allowing them to challenge our presuppositions and to set our agenda.  Then we must “return to the ancient paths” (Jer 6:16) listening to the church’s conversations about interpreting and applying scripture in reference to pastoral ministry across the ages.  Listening only to our own age</w:t>
      </w:r>
      <w:r w:rsidR="00EF3FCB">
        <w:t xml:space="preserve"> can serve simply to reinforce our presuppositions.  Voices from the past are not correct simply because of their age</w:t>
      </w:r>
      <w:r w:rsidR="001E0C6A">
        <w:t>,</w:t>
      </w:r>
      <w:r w:rsidR="00EF3FCB">
        <w:t xml:space="preserve"> but they can challenge our basic assumptions and help us see past the illusion of our era.  Thus</w:t>
      </w:r>
      <w:r w:rsidR="001E0C6A">
        <w:t>,</w:t>
      </w:r>
      <w:r w:rsidR="00EF3FCB">
        <w:t xml:space="preserve"> we will study together the key biblical texts wrestling with interpretive issues and concrete applications.  We will also read key works on pastoral ministry ranging fro the close of the 6</w:t>
      </w:r>
      <w:r w:rsidR="00EF3FCB" w:rsidRPr="00EF3FCB">
        <w:rPr>
          <w:vertAlign w:val="superscript"/>
        </w:rPr>
        <w:t>th</w:t>
      </w:r>
      <w:r w:rsidR="00EF3FCB">
        <w:t xml:space="preserve"> century to the beginning of the 21</w:t>
      </w:r>
      <w:r w:rsidR="00EF3FCB" w:rsidRPr="00EF3FCB">
        <w:rPr>
          <w:vertAlign w:val="superscript"/>
        </w:rPr>
        <w:t>st</w:t>
      </w:r>
      <w:r w:rsidR="00EF3FCB">
        <w:t xml:space="preserve"> century.  Our cry will be </w:t>
      </w:r>
      <w:r w:rsidR="00EF3FCB">
        <w:rPr>
          <w:i/>
        </w:rPr>
        <w:t>ad fontes</w:t>
      </w:r>
      <w:r w:rsidR="00EF3FCB">
        <w:t xml:space="preserve">, and our goal will be </w:t>
      </w:r>
      <w:r w:rsidR="001E0C6A">
        <w:t xml:space="preserve">to grasp </w:t>
      </w:r>
      <w:r w:rsidR="00EF3FCB">
        <w:t>a thoroughly biblical view of pastoral ministry</w:t>
      </w:r>
      <w:r w:rsidR="001E0C6A">
        <w:t>, that we might by God’s grace practice biblical pastoral ministry</w:t>
      </w:r>
      <w:r w:rsidR="000B28F1">
        <w:t>.</w:t>
      </w:r>
    </w:p>
    <w:p w:rsidR="00A46677" w:rsidRDefault="00A46677" w:rsidP="00A46677">
      <w:pPr>
        <w:tabs>
          <w:tab w:val="left" w:pos="9180"/>
        </w:tabs>
        <w:ind w:right="576"/>
      </w:pPr>
    </w:p>
    <w:p w:rsidR="00A46677" w:rsidRDefault="00A46677" w:rsidP="00A46677">
      <w:pPr>
        <w:tabs>
          <w:tab w:val="left" w:pos="9180"/>
        </w:tabs>
        <w:ind w:right="576"/>
      </w:pPr>
      <w:r>
        <w:t>II.  COURSE OBJECTIVES</w:t>
      </w:r>
    </w:p>
    <w:p w:rsidR="00EF3FCB" w:rsidRDefault="00EF3FCB" w:rsidP="00EF3FCB">
      <w:pPr>
        <w:widowControl/>
        <w:numPr>
          <w:ilvl w:val="0"/>
          <w:numId w:val="3"/>
        </w:numPr>
      </w:pPr>
      <w:r>
        <w:t xml:space="preserve">Study closely key biblical passages pertaining </w:t>
      </w:r>
      <w:r w:rsidR="000B28F1">
        <w:t xml:space="preserve">to </w:t>
      </w:r>
      <w:r>
        <w:t>pastoral ministry</w:t>
      </w:r>
      <w:r w:rsidR="000B28F1">
        <w:t>,</w:t>
      </w:r>
      <w:r>
        <w:t xml:space="preserve"> asking how each passage should inform/shape the vision &amp; practice of pastoral ministry</w:t>
      </w:r>
    </w:p>
    <w:p w:rsidR="00EF3FCB" w:rsidRDefault="00EF3FCB" w:rsidP="00EF3FCB">
      <w:pPr>
        <w:widowControl/>
        <w:numPr>
          <w:ilvl w:val="0"/>
          <w:numId w:val="3"/>
        </w:numPr>
      </w:pPr>
      <w:r>
        <w:t>Read seminal works on pastoral ministry from the history of the church</w:t>
      </w:r>
    </w:p>
    <w:p w:rsidR="00EF3FCB" w:rsidRDefault="00EF3FCB" w:rsidP="00EF3FCB">
      <w:pPr>
        <w:widowControl/>
        <w:numPr>
          <w:ilvl w:val="0"/>
          <w:numId w:val="3"/>
        </w:numPr>
      </w:pPr>
      <w:r>
        <w:t>Answer the fundamental question, “What is pastoral ministry?”</w:t>
      </w:r>
    </w:p>
    <w:p w:rsidR="00EF3FCB" w:rsidRDefault="00EF3FCB" w:rsidP="00EF3FCB">
      <w:pPr>
        <w:widowControl/>
        <w:numPr>
          <w:ilvl w:val="0"/>
          <w:numId w:val="3"/>
        </w:numPr>
      </w:pPr>
      <w:r>
        <w:t>Develop a thorough philosophy of ministry</w:t>
      </w:r>
      <w:r w:rsidR="000B28F1">
        <w:t xml:space="preserve"> statement</w:t>
      </w:r>
    </w:p>
    <w:p w:rsidR="00EF3FCB" w:rsidRDefault="00EF3FCB" w:rsidP="00EF3FCB">
      <w:pPr>
        <w:widowControl/>
        <w:numPr>
          <w:ilvl w:val="0"/>
          <w:numId w:val="3"/>
        </w:numPr>
      </w:pPr>
      <w:r>
        <w:t>Grasp the value of reading for pastoral ministry and begin to develop good reading habits</w:t>
      </w:r>
    </w:p>
    <w:p w:rsidR="00EF3FCB" w:rsidRDefault="00EF3FCB" w:rsidP="00EF3FCB">
      <w:pPr>
        <w:widowControl/>
        <w:numPr>
          <w:ilvl w:val="0"/>
          <w:numId w:val="3"/>
        </w:numPr>
      </w:pPr>
      <w:r>
        <w:t>Gain a sound basis for the practice of pastoral ministry</w:t>
      </w:r>
    </w:p>
    <w:p w:rsidR="00A46677" w:rsidRPr="001F1D92" w:rsidRDefault="00EF3FCB" w:rsidP="00A46677">
      <w:pPr>
        <w:widowControl/>
      </w:pPr>
      <w:r>
        <w:t xml:space="preserve"> </w:t>
      </w:r>
    </w:p>
    <w:p w:rsidR="00A46677" w:rsidRDefault="00A46677" w:rsidP="00A46677">
      <w:pPr>
        <w:tabs>
          <w:tab w:val="left" w:pos="-1224"/>
          <w:tab w:val="left" w:pos="-720"/>
          <w:tab w:val="left" w:pos="0"/>
          <w:tab w:val="left" w:pos="576"/>
          <w:tab w:val="left" w:pos="936"/>
          <w:tab w:val="left" w:pos="2160"/>
          <w:tab w:val="left" w:pos="9180"/>
        </w:tabs>
        <w:ind w:right="576"/>
      </w:pPr>
      <w:r>
        <w:t>III.  TEXTBOOKS</w:t>
      </w:r>
    </w:p>
    <w:p w:rsidR="00A46677" w:rsidRDefault="00A46677" w:rsidP="00A46677">
      <w:r>
        <w:tab/>
      </w:r>
    </w:p>
    <w:p w:rsidR="00D142CE" w:rsidRDefault="00D142CE" w:rsidP="00D142CE">
      <w:r>
        <w:t xml:space="preserve">Baxter, Richard. </w:t>
      </w:r>
      <w:r>
        <w:rPr>
          <w:i/>
          <w:iCs/>
        </w:rPr>
        <w:t>The Reformed Pastor: A Pattern for Personal Growth and Ministry</w:t>
      </w:r>
      <w:r>
        <w:t>. James M. Houston, ed. Portland: Multnomah, 1982</w:t>
      </w:r>
      <w:r w:rsidR="001978FF">
        <w:t>; Vancouver: Regent College Publishing, 2001. [orig. pub. 1656]</w:t>
      </w:r>
    </w:p>
    <w:p w:rsidR="001978FF" w:rsidRDefault="001978FF" w:rsidP="00D142CE"/>
    <w:p w:rsidR="001978FF" w:rsidRDefault="00D142CE" w:rsidP="00D142CE">
      <w:r>
        <w:t xml:space="preserve">Gregory the Great, St. </w:t>
      </w:r>
      <w:r>
        <w:rPr>
          <w:i/>
          <w:iCs/>
        </w:rPr>
        <w:t>Pastoral Care</w:t>
      </w:r>
      <w:r>
        <w:t xml:space="preserve">. Henry Davis, S.J., trans. New York: </w:t>
      </w:r>
    </w:p>
    <w:p w:rsidR="00D142CE" w:rsidRDefault="001978FF" w:rsidP="00D142CE">
      <w:r>
        <w:t>Paulist</w:t>
      </w:r>
      <w:r w:rsidR="00D142CE">
        <w:t xml:space="preserve"> Press, 1978.</w:t>
      </w:r>
      <w:r>
        <w:t xml:space="preserve"> [orig. pub. 590]</w:t>
      </w:r>
    </w:p>
    <w:p w:rsidR="00D142CE" w:rsidRDefault="00D142CE" w:rsidP="00A46677"/>
    <w:p w:rsidR="00D142CE" w:rsidRDefault="001978FF" w:rsidP="00D142CE">
      <w:r>
        <w:t>James, John Angell.</w:t>
      </w:r>
      <w:r w:rsidR="00D142CE">
        <w:t xml:space="preserve"> </w:t>
      </w:r>
      <w:r w:rsidR="00D142CE">
        <w:rPr>
          <w:i/>
          <w:iCs/>
        </w:rPr>
        <w:t>An Earnest Ministry: The Want of the Times</w:t>
      </w:r>
      <w:r w:rsidR="00D142CE">
        <w:t>. Carlisle, PA: The Banner of Truth Trust, 1993.</w:t>
      </w:r>
      <w:r>
        <w:t xml:space="preserve"> [orig. pub. 1847]</w:t>
      </w:r>
    </w:p>
    <w:p w:rsidR="00D142CE" w:rsidRDefault="00D142CE" w:rsidP="00A46677"/>
    <w:p w:rsidR="00D142CE" w:rsidRDefault="00D142CE" w:rsidP="00D142CE">
      <w:r>
        <w:t xml:space="preserve">Peterson, Eugene H. </w:t>
      </w:r>
      <w:r>
        <w:rPr>
          <w:i/>
          <w:iCs/>
        </w:rPr>
        <w:t>The Contemplative Pastor: Returning to the Art of Spiritual Direction</w:t>
      </w:r>
      <w:r>
        <w:t>. Grand Rapids: Eerdmans, 1989.</w:t>
      </w:r>
    </w:p>
    <w:p w:rsidR="00D142CE" w:rsidRDefault="00D142CE" w:rsidP="00A46677"/>
    <w:p w:rsidR="00D142CE" w:rsidRDefault="00D142CE" w:rsidP="00D142CE">
      <w:r>
        <w:t xml:space="preserve">Piper, John. </w:t>
      </w:r>
      <w:r>
        <w:rPr>
          <w:i/>
          <w:iCs/>
        </w:rPr>
        <w:t>Brothers, We Are Not Professionals: A Plea to Pastors for Radical Ministry</w:t>
      </w:r>
      <w:r>
        <w:t>. Nashville: Broadman &amp; Holman Publishers, 2002.</w:t>
      </w:r>
    </w:p>
    <w:p w:rsidR="000B28F1" w:rsidRDefault="000B28F1" w:rsidP="00D142CE"/>
    <w:p w:rsidR="000B28F1" w:rsidRPr="0056068E" w:rsidRDefault="0056068E" w:rsidP="00D142CE">
      <w:r>
        <w:t xml:space="preserve">Marshall, Colin and Tony Payne. </w:t>
      </w:r>
      <w:r>
        <w:rPr>
          <w:i/>
        </w:rPr>
        <w:t>The Trellis and the Vine</w:t>
      </w:r>
      <w:r>
        <w:t>. Matthias Media, 2009.</w:t>
      </w:r>
    </w:p>
    <w:p w:rsidR="00A46677" w:rsidRDefault="00A46677" w:rsidP="00A46677"/>
    <w:p w:rsidR="00A46677" w:rsidRDefault="00A46677" w:rsidP="00A46677">
      <w:pPr>
        <w:tabs>
          <w:tab w:val="left" w:pos="-1332"/>
          <w:tab w:val="left" w:pos="-1152"/>
          <w:tab w:val="left" w:pos="-288"/>
          <w:tab w:val="left" w:pos="144"/>
          <w:tab w:val="left" w:pos="504"/>
          <w:tab w:val="left" w:pos="918"/>
          <w:tab w:val="left" w:pos="2448"/>
          <w:tab w:val="left" w:pos="9180"/>
        </w:tabs>
        <w:ind w:right="576"/>
        <w:jc w:val="both"/>
      </w:pPr>
      <w:r>
        <w:t>IV.  COURSE REQUIREMENTS</w:t>
      </w:r>
    </w:p>
    <w:p w:rsidR="00A46677" w:rsidRDefault="00A46677" w:rsidP="00A46677">
      <w:pPr>
        <w:tabs>
          <w:tab w:val="left" w:pos="-1332"/>
          <w:tab w:val="left" w:pos="-1152"/>
          <w:tab w:val="left" w:pos="-288"/>
          <w:tab w:val="left" w:pos="144"/>
          <w:tab w:val="left" w:pos="504"/>
          <w:tab w:val="left" w:pos="918"/>
          <w:tab w:val="left" w:pos="2448"/>
          <w:tab w:val="left" w:pos="9180"/>
        </w:tabs>
        <w:ind w:right="576"/>
        <w:jc w:val="both"/>
      </w:pPr>
    </w:p>
    <w:p w:rsidR="00A46677" w:rsidRDefault="00A46677" w:rsidP="00A46677">
      <w:pPr>
        <w:tabs>
          <w:tab w:val="left" w:pos="-900"/>
          <w:tab w:val="left" w:pos="-720"/>
          <w:tab w:val="left" w:pos="144"/>
          <w:tab w:val="left" w:pos="450"/>
          <w:tab w:val="left" w:pos="936"/>
          <w:tab w:val="left" w:pos="1350"/>
          <w:tab w:val="left" w:pos="2880"/>
          <w:tab w:val="left" w:pos="9180"/>
        </w:tabs>
        <w:ind w:right="576"/>
        <w:jc w:val="both"/>
      </w:pPr>
      <w:r>
        <w:tab/>
        <w:t>A.  Class Attendance</w:t>
      </w:r>
    </w:p>
    <w:p w:rsidR="00A46677" w:rsidRDefault="00A46677" w:rsidP="00A46677">
      <w:pPr>
        <w:tabs>
          <w:tab w:val="left" w:pos="-900"/>
          <w:tab w:val="left" w:pos="-720"/>
          <w:tab w:val="left" w:pos="144"/>
          <w:tab w:val="left" w:pos="576"/>
          <w:tab w:val="left" w:pos="936"/>
          <w:tab w:val="left" w:pos="1350"/>
          <w:tab w:val="left" w:pos="2880"/>
          <w:tab w:val="left" w:pos="9180"/>
        </w:tabs>
        <w:ind w:right="576"/>
        <w:jc w:val="both"/>
      </w:pPr>
    </w:p>
    <w:p w:rsidR="00A46677" w:rsidRDefault="00A46677" w:rsidP="00A46677">
      <w:pPr>
        <w:tabs>
          <w:tab w:val="left" w:pos="-324"/>
          <w:tab w:val="left" w:pos="-144"/>
          <w:tab w:val="left" w:pos="360"/>
          <w:tab w:val="left" w:pos="1152"/>
          <w:tab w:val="left" w:pos="1512"/>
          <w:tab w:val="left" w:pos="1926"/>
          <w:tab w:val="left" w:pos="3456"/>
          <w:tab w:val="left" w:pos="4176"/>
          <w:tab w:val="left" w:pos="4896"/>
          <w:tab w:val="left" w:pos="5616"/>
          <w:tab w:val="left" w:pos="6336"/>
          <w:tab w:val="left" w:pos="7056"/>
          <w:tab w:val="left" w:pos="7776"/>
          <w:tab w:val="left" w:pos="8496"/>
          <w:tab w:val="left" w:pos="9180"/>
        </w:tabs>
        <w:ind w:left="720" w:right="576"/>
        <w:jc w:val="both"/>
      </w:pPr>
      <w:r>
        <w:t>Regular class attendance is mandatory for you to get as much as possible out of this course.  Missing excessive class time will be penalized as follows:</w:t>
      </w:r>
    </w:p>
    <w:p w:rsidR="00A46677" w:rsidRDefault="00A46677" w:rsidP="00A46677">
      <w:pPr>
        <w:tabs>
          <w:tab w:val="left" w:pos="-324"/>
          <w:tab w:val="left" w:pos="-144"/>
          <w:tab w:val="left" w:pos="720"/>
          <w:tab w:val="left" w:pos="1152"/>
          <w:tab w:val="left" w:pos="1512"/>
          <w:tab w:val="left" w:pos="1926"/>
          <w:tab w:val="left" w:pos="3456"/>
          <w:tab w:val="left" w:pos="4176"/>
          <w:tab w:val="left" w:pos="4896"/>
          <w:tab w:val="left" w:pos="5616"/>
          <w:tab w:val="left" w:pos="6336"/>
          <w:tab w:val="left" w:pos="7056"/>
          <w:tab w:val="left" w:pos="7776"/>
          <w:tab w:val="left" w:pos="8496"/>
          <w:tab w:val="left" w:pos="9180"/>
        </w:tabs>
        <w:ind w:right="576"/>
        <w:jc w:val="both"/>
      </w:pPr>
    </w:p>
    <w:p w:rsidR="00A46677" w:rsidRDefault="00A46677" w:rsidP="00A46677">
      <w:pPr>
        <w:tabs>
          <w:tab w:val="left" w:pos="684"/>
          <w:tab w:val="left" w:pos="864"/>
          <w:tab w:val="left" w:pos="1728"/>
          <w:tab w:val="left" w:pos="2160"/>
          <w:tab w:val="left" w:pos="2520"/>
          <w:tab w:val="left" w:pos="2934"/>
          <w:tab w:val="left" w:pos="4464"/>
          <w:tab w:val="left" w:pos="5184"/>
          <w:tab w:val="left" w:pos="5904"/>
          <w:tab w:val="left" w:pos="6624"/>
          <w:tab w:val="left" w:pos="7344"/>
          <w:tab w:val="left" w:pos="8064"/>
          <w:tab w:val="left" w:pos="9180"/>
        </w:tabs>
        <w:ind w:left="684" w:right="576"/>
      </w:pPr>
      <w:r>
        <w:tab/>
      </w:r>
      <w:r>
        <w:rPr>
          <w:u w:val="single"/>
        </w:rPr>
        <w:t>Misses</w:t>
      </w:r>
      <w:r>
        <w:t xml:space="preserve">             </w:t>
      </w:r>
      <w:r>
        <w:rPr>
          <w:u w:val="single"/>
        </w:rPr>
        <w:t>Deduction from Final Grade</w:t>
      </w:r>
    </w:p>
    <w:p w:rsidR="00A46677" w:rsidRDefault="00A46677" w:rsidP="00A46677">
      <w:pPr>
        <w:tabs>
          <w:tab w:val="left" w:pos="684"/>
          <w:tab w:val="left" w:pos="864"/>
          <w:tab w:val="left" w:pos="1728"/>
          <w:tab w:val="left" w:pos="2160"/>
          <w:tab w:val="left" w:pos="2520"/>
          <w:tab w:val="left" w:pos="2934"/>
          <w:tab w:val="left" w:pos="4464"/>
          <w:tab w:val="left" w:pos="5184"/>
          <w:tab w:val="left" w:pos="5904"/>
          <w:tab w:val="left" w:pos="6624"/>
          <w:tab w:val="left" w:pos="7344"/>
          <w:tab w:val="left" w:pos="8064"/>
          <w:tab w:val="left" w:pos="9180"/>
        </w:tabs>
        <w:ind w:left="360" w:right="576"/>
      </w:pPr>
    </w:p>
    <w:p w:rsidR="00A46677" w:rsidRDefault="00BE11E8" w:rsidP="00A46677">
      <w:pPr>
        <w:tabs>
          <w:tab w:val="left" w:pos="396"/>
          <w:tab w:val="left" w:pos="576"/>
          <w:tab w:val="left" w:pos="1440"/>
          <w:tab w:val="left" w:pos="1872"/>
          <w:tab w:val="left" w:pos="2232"/>
          <w:tab w:val="left" w:pos="2646"/>
          <w:tab w:val="left" w:pos="4176"/>
          <w:tab w:val="left" w:pos="4896"/>
          <w:tab w:val="left" w:pos="5616"/>
          <w:tab w:val="left" w:pos="6336"/>
          <w:tab w:val="left" w:pos="7056"/>
          <w:tab w:val="left" w:pos="9180"/>
        </w:tabs>
        <w:ind w:left="684" w:right="576"/>
      </w:pPr>
      <w:r>
        <w:rPr>
          <w:i/>
        </w:rPr>
        <w:t>4</w:t>
      </w:r>
      <w:r w:rsidR="00A46677">
        <w:rPr>
          <w:i/>
        </w:rPr>
        <w:t xml:space="preserve"> hours                       </w:t>
      </w:r>
      <w:r>
        <w:rPr>
          <w:i/>
        </w:rPr>
        <w:t xml:space="preserve">   </w:t>
      </w:r>
      <w:r w:rsidR="00A46677">
        <w:rPr>
          <w:i/>
        </w:rPr>
        <w:t>1/2 letter grade</w:t>
      </w:r>
    </w:p>
    <w:p w:rsidR="00A46677" w:rsidRDefault="00BE11E8" w:rsidP="00A46677">
      <w:pPr>
        <w:tabs>
          <w:tab w:val="left" w:pos="396"/>
          <w:tab w:val="left" w:pos="576"/>
          <w:tab w:val="left" w:pos="1440"/>
          <w:tab w:val="left" w:pos="1872"/>
          <w:tab w:val="left" w:pos="2232"/>
          <w:tab w:val="left" w:pos="2646"/>
          <w:tab w:val="left" w:pos="4176"/>
          <w:tab w:val="left" w:pos="4896"/>
          <w:tab w:val="left" w:pos="5616"/>
          <w:tab w:val="left" w:pos="6336"/>
          <w:tab w:val="left" w:pos="7056"/>
          <w:tab w:val="left" w:pos="9180"/>
        </w:tabs>
        <w:ind w:left="684" w:right="576"/>
      </w:pPr>
      <w:r>
        <w:rPr>
          <w:i/>
        </w:rPr>
        <w:t>5</w:t>
      </w:r>
      <w:r w:rsidR="00A46677">
        <w:rPr>
          <w:i/>
        </w:rPr>
        <w:noBreakHyphen/>
      </w:r>
      <w:r>
        <w:rPr>
          <w:i/>
        </w:rPr>
        <w:t>6</w:t>
      </w:r>
      <w:r w:rsidR="00A46677">
        <w:rPr>
          <w:i/>
        </w:rPr>
        <w:t xml:space="preserve"> hours                        1 letter grade</w:t>
      </w:r>
    </w:p>
    <w:p w:rsidR="00A46677" w:rsidRDefault="00A46677" w:rsidP="00A46677">
      <w:pPr>
        <w:tabs>
          <w:tab w:val="left" w:pos="252"/>
          <w:tab w:val="left" w:pos="432"/>
          <w:tab w:val="left" w:pos="1296"/>
          <w:tab w:val="left" w:pos="1728"/>
          <w:tab w:val="left" w:pos="2088"/>
          <w:tab w:val="left" w:pos="2502"/>
          <w:tab w:val="left" w:pos="4032"/>
          <w:tab w:val="left" w:pos="4752"/>
          <w:tab w:val="left" w:pos="5472"/>
          <w:tab w:val="left" w:pos="6192"/>
          <w:tab w:val="left" w:pos="6912"/>
          <w:tab w:val="left" w:pos="9180"/>
        </w:tabs>
        <w:ind w:left="468" w:right="576"/>
      </w:pPr>
      <w:r>
        <w:rPr>
          <w:i/>
        </w:rPr>
        <w:t xml:space="preserve">   </w:t>
      </w:r>
      <w:r w:rsidR="00BE11E8">
        <w:rPr>
          <w:i/>
        </w:rPr>
        <w:t>7</w:t>
      </w:r>
      <w:r>
        <w:rPr>
          <w:i/>
        </w:rPr>
        <w:noBreakHyphen/>
      </w:r>
      <w:r w:rsidR="00BE11E8">
        <w:rPr>
          <w:i/>
        </w:rPr>
        <w:t>8</w:t>
      </w:r>
      <w:r>
        <w:rPr>
          <w:i/>
        </w:rPr>
        <w:t xml:space="preserve"> hours                      2 letter grades</w:t>
      </w:r>
    </w:p>
    <w:p w:rsidR="00A46677" w:rsidRDefault="00A46677" w:rsidP="00A46677">
      <w:pPr>
        <w:tabs>
          <w:tab w:val="left" w:pos="252"/>
          <w:tab w:val="left" w:pos="432"/>
          <w:tab w:val="left" w:pos="1296"/>
          <w:tab w:val="left" w:pos="1728"/>
          <w:tab w:val="left" w:pos="2088"/>
          <w:tab w:val="left" w:pos="2502"/>
          <w:tab w:val="left" w:pos="4032"/>
          <w:tab w:val="left" w:pos="4752"/>
          <w:tab w:val="left" w:pos="5472"/>
          <w:tab w:val="left" w:pos="6192"/>
          <w:tab w:val="left" w:pos="6912"/>
          <w:tab w:val="left" w:pos="9180"/>
        </w:tabs>
        <w:ind w:right="576"/>
      </w:pPr>
    </w:p>
    <w:p w:rsidR="00A46677" w:rsidRDefault="00A46677" w:rsidP="00A46677">
      <w:pPr>
        <w:tabs>
          <w:tab w:val="left" w:pos="-324"/>
          <w:tab w:val="left" w:pos="-144"/>
          <w:tab w:val="left" w:pos="720"/>
          <w:tab w:val="left" w:pos="1152"/>
          <w:tab w:val="left" w:pos="1512"/>
          <w:tab w:val="left" w:pos="1926"/>
          <w:tab w:val="left" w:pos="3456"/>
          <w:tab w:val="left" w:pos="4176"/>
          <w:tab w:val="left" w:pos="4896"/>
          <w:tab w:val="left" w:pos="5616"/>
          <w:tab w:val="left" w:pos="6336"/>
          <w:tab w:val="left" w:pos="7056"/>
          <w:tab w:val="left" w:pos="7776"/>
          <w:tab w:val="left" w:pos="9180"/>
        </w:tabs>
        <w:ind w:left="360" w:right="576"/>
      </w:pPr>
      <w:r>
        <w:t>Bring written excuses for absences due to sickness, emergencies, etc.  It is your responsibility to notify Dr. Van Neste in advance or immediately upon your return of the reason for your absence.  The professor reserves the right to determine the validity of all non</w:t>
      </w:r>
      <w:r>
        <w:noBreakHyphen/>
        <w:t>college approved absences.</w:t>
      </w:r>
    </w:p>
    <w:p w:rsidR="00A46677" w:rsidRDefault="00A46677" w:rsidP="00A46677">
      <w:pPr>
        <w:tabs>
          <w:tab w:val="left" w:pos="-324"/>
          <w:tab w:val="left" w:pos="-144"/>
          <w:tab w:val="left" w:pos="720"/>
          <w:tab w:val="left" w:pos="1152"/>
          <w:tab w:val="left" w:pos="1512"/>
          <w:tab w:val="left" w:pos="1926"/>
          <w:tab w:val="left" w:pos="3456"/>
          <w:tab w:val="left" w:pos="4176"/>
          <w:tab w:val="left" w:pos="4896"/>
          <w:tab w:val="left" w:pos="5616"/>
          <w:tab w:val="left" w:pos="6336"/>
          <w:tab w:val="left" w:pos="7056"/>
          <w:tab w:val="left" w:pos="7776"/>
          <w:tab w:val="left" w:pos="9180"/>
        </w:tabs>
        <w:ind w:right="576"/>
      </w:pPr>
    </w:p>
    <w:p w:rsidR="00A46677" w:rsidRDefault="00A46677" w:rsidP="00A46677">
      <w:pPr>
        <w:tabs>
          <w:tab w:val="left" w:pos="-324"/>
          <w:tab w:val="left" w:pos="-144"/>
          <w:tab w:val="left" w:pos="720"/>
          <w:tab w:val="left" w:pos="1152"/>
          <w:tab w:val="left" w:pos="1512"/>
          <w:tab w:val="left" w:pos="1926"/>
          <w:tab w:val="left" w:pos="3456"/>
          <w:tab w:val="left" w:pos="4176"/>
          <w:tab w:val="left" w:pos="4896"/>
          <w:tab w:val="left" w:pos="5616"/>
          <w:tab w:val="left" w:pos="6336"/>
          <w:tab w:val="left" w:pos="7056"/>
          <w:tab w:val="left" w:pos="7776"/>
          <w:tab w:val="left" w:pos="9180"/>
        </w:tabs>
        <w:ind w:left="360" w:right="576"/>
      </w:pPr>
      <w:r>
        <w:rPr>
          <w:b/>
        </w:rPr>
        <w:t>If you are late to class your tardiness is recorded, and three times late to class will be counted as an absence from class.</w:t>
      </w:r>
    </w:p>
    <w:p w:rsidR="00A46677" w:rsidRDefault="00A46677" w:rsidP="00A46677">
      <w:pPr>
        <w:tabs>
          <w:tab w:val="left" w:pos="-324"/>
          <w:tab w:val="left" w:pos="-144"/>
          <w:tab w:val="left" w:pos="720"/>
          <w:tab w:val="left" w:pos="1152"/>
          <w:tab w:val="left" w:pos="1512"/>
          <w:tab w:val="left" w:pos="1926"/>
          <w:tab w:val="left" w:pos="3456"/>
          <w:tab w:val="left" w:pos="4176"/>
          <w:tab w:val="left" w:pos="4896"/>
          <w:tab w:val="left" w:pos="5616"/>
          <w:tab w:val="left" w:pos="6336"/>
          <w:tab w:val="left" w:pos="7056"/>
          <w:tab w:val="left" w:pos="7776"/>
          <w:tab w:val="left" w:pos="8496"/>
          <w:tab w:val="left" w:pos="9180"/>
        </w:tabs>
        <w:ind w:right="576"/>
      </w:pPr>
    </w:p>
    <w:p w:rsidR="00A46677" w:rsidRDefault="00A46677" w:rsidP="00A46677">
      <w:pPr>
        <w:tabs>
          <w:tab w:val="left" w:pos="-324"/>
          <w:tab w:val="left" w:pos="-144"/>
          <w:tab w:val="left" w:pos="720"/>
          <w:tab w:val="left" w:pos="1152"/>
          <w:tab w:val="left" w:pos="1512"/>
          <w:tab w:val="left" w:pos="1926"/>
          <w:tab w:val="left" w:pos="3456"/>
          <w:tab w:val="left" w:pos="4176"/>
          <w:tab w:val="left" w:pos="4896"/>
          <w:tab w:val="left" w:pos="5616"/>
          <w:tab w:val="left" w:pos="6336"/>
          <w:tab w:val="left" w:pos="7056"/>
          <w:tab w:val="left" w:pos="7776"/>
          <w:tab w:val="left" w:pos="8496"/>
          <w:tab w:val="left" w:pos="9180"/>
        </w:tabs>
        <w:ind w:right="576"/>
      </w:pPr>
      <w:r>
        <w:t>B.  Reading</w:t>
      </w:r>
    </w:p>
    <w:p w:rsidR="00EF3FCB" w:rsidRDefault="00EF3FCB" w:rsidP="00A46677">
      <w:pPr>
        <w:ind w:left="450"/>
      </w:pPr>
      <w:r>
        <w:t>This will be a reading intensive class.  As John Piper argues in one of the essays you will read, diligent reading is essential for serious pastoral ministry.</w:t>
      </w:r>
      <w:r w:rsidR="00424C44">
        <w:t xml:space="preserve">  You are encouraged to plan now for blocks of time devoted to reading for this class.  According to typical scales of reading speed for close, slow reading, you should be able to complete the readings for this class by spending approximately 4 hours per week reading.  Some will require less time; some may require more.</w:t>
      </w:r>
    </w:p>
    <w:p w:rsidR="00424C44" w:rsidRDefault="00424C44" w:rsidP="00A46677">
      <w:pPr>
        <w:ind w:left="450"/>
      </w:pPr>
    </w:p>
    <w:p w:rsidR="00097D75" w:rsidRDefault="00097D75" w:rsidP="00A46677">
      <w:pPr>
        <w:ind w:left="450"/>
      </w:pPr>
    </w:p>
    <w:p w:rsidR="00A46677" w:rsidRDefault="00424C44" w:rsidP="00A46677">
      <w:pPr>
        <w:ind w:left="450"/>
      </w:pPr>
      <w:r>
        <w:lastRenderedPageBreak/>
        <w:t>On certain dates as indicated in the class schedule, the student should have completed the required reading in a certain book. On that day the student should come to class with a 3 page book review of the assigned book.  The review should indicate the following:</w:t>
      </w:r>
    </w:p>
    <w:p w:rsidR="00424C44" w:rsidRDefault="001E0C6A" w:rsidP="00424C44">
      <w:pPr>
        <w:numPr>
          <w:ilvl w:val="0"/>
          <w:numId w:val="3"/>
        </w:numPr>
      </w:pPr>
      <w:r>
        <w:t>Strengths/</w:t>
      </w:r>
      <w:r w:rsidR="00424C44">
        <w:t>what specifically impacted you</w:t>
      </w:r>
    </w:p>
    <w:p w:rsidR="00424C44" w:rsidRDefault="00424C44" w:rsidP="00424C44">
      <w:pPr>
        <w:numPr>
          <w:ilvl w:val="0"/>
          <w:numId w:val="3"/>
        </w:numPr>
      </w:pPr>
      <w:r>
        <w:t>Weaknesses or disagreements</w:t>
      </w:r>
    </w:p>
    <w:p w:rsidR="00424C44" w:rsidRDefault="00424C44" w:rsidP="00424C44">
      <w:pPr>
        <w:numPr>
          <w:ilvl w:val="0"/>
          <w:numId w:val="3"/>
        </w:numPr>
      </w:pPr>
      <w:r>
        <w:t>Questions or challenges the book raises for pastoral ministry (what it is or how to do it)</w:t>
      </w:r>
    </w:p>
    <w:p w:rsidR="00424C44" w:rsidRDefault="00424C44" w:rsidP="00424C44">
      <w:pPr>
        <w:numPr>
          <w:ilvl w:val="0"/>
          <w:numId w:val="3"/>
        </w:numPr>
      </w:pPr>
      <w:r>
        <w:t>How this should shape pastoral ministry</w:t>
      </w:r>
    </w:p>
    <w:p w:rsidR="00424C44" w:rsidRDefault="00424C44" w:rsidP="00424C44">
      <w:pPr>
        <w:ind w:left="360"/>
      </w:pPr>
      <w:r>
        <w:t>The student should come prepared to engage in open discussion of the book.</w:t>
      </w:r>
    </w:p>
    <w:p w:rsidR="00424C44" w:rsidRDefault="00424C44" w:rsidP="00424C44"/>
    <w:p w:rsidR="00EF3FCB" w:rsidRDefault="00424C44" w:rsidP="00424C44">
      <w:r>
        <w:t>C. Study of Texts</w:t>
      </w:r>
    </w:p>
    <w:p w:rsidR="00424C44" w:rsidRDefault="008C4914" w:rsidP="00424C44">
      <w:pPr>
        <w:ind w:left="360"/>
      </w:pPr>
      <w:r>
        <w:t>Most class periods</w:t>
      </w:r>
      <w:r w:rsidR="00424C44">
        <w:t xml:space="preserve"> will be devoted to the study of key texts.  On such days the student should study the assigned passage before hand consulting commentaries and other resources.  From the students pre-class study, he should bring a series of observations and questions arising from the passage in regard to pastoral ministry.  These can range from technical interpretive issues to concrete questions on how to apply the text in our current situation.  These observations must be typed (</w:t>
      </w:r>
      <w:r w:rsidR="000B28F1">
        <w:t>1</w:t>
      </w:r>
      <w:r w:rsidR="00424C44">
        <w:t xml:space="preserve"> page) and will be turned in.</w:t>
      </w:r>
      <w:r w:rsidR="00A25FAA">
        <w:t xml:space="preserve">  </w:t>
      </w:r>
      <w:r w:rsidR="00097D75">
        <w:t xml:space="preserve">The page submitted must indicate the sources used in studying the passage (commentaries, articles, etc.).  </w:t>
      </w:r>
      <w:r w:rsidR="00A25FAA">
        <w:t>On certain days there will also be assigned readings which relate to the passage in view.</w:t>
      </w:r>
    </w:p>
    <w:p w:rsidR="00424C44" w:rsidRDefault="00424C44" w:rsidP="00424C44"/>
    <w:p w:rsidR="00A46677" w:rsidRDefault="00A46677" w:rsidP="00A46677">
      <w:pPr>
        <w:tabs>
          <w:tab w:val="left" w:pos="-1476"/>
          <w:tab w:val="left" w:pos="-1296"/>
          <w:tab w:val="left" w:pos="-432"/>
          <w:tab w:val="left" w:pos="0"/>
          <w:tab w:val="left" w:pos="360"/>
          <w:tab w:val="left" w:pos="774"/>
          <w:tab w:val="left" w:pos="9180"/>
        </w:tabs>
        <w:ind w:left="360" w:right="576" w:hanging="360"/>
      </w:pPr>
      <w:r>
        <w:t xml:space="preserve">E. </w:t>
      </w:r>
      <w:r w:rsidR="00DF5985">
        <w:t>Philosophy of Ministry</w:t>
      </w:r>
    </w:p>
    <w:p w:rsidR="00A46677" w:rsidRDefault="00CE4334" w:rsidP="00A46677">
      <w:pPr>
        <w:tabs>
          <w:tab w:val="left" w:pos="-900"/>
          <w:tab w:val="left" w:pos="-720"/>
          <w:tab w:val="left" w:pos="144"/>
          <w:tab w:val="left" w:pos="360"/>
          <w:tab w:val="left" w:pos="936"/>
          <w:tab w:val="left" w:pos="1350"/>
          <w:tab w:val="left" w:pos="2880"/>
          <w:tab w:val="left" w:pos="9180"/>
        </w:tabs>
        <w:ind w:left="360" w:right="576"/>
      </w:pPr>
      <w:r>
        <w:t>The final culmination of the class will be the production of a statement of philosophy of pastoral ministry rooted in the biblical texts and drawing on the readings.  The philosophy of ministry should answer the following questions:</w:t>
      </w:r>
    </w:p>
    <w:p w:rsidR="00CE4334" w:rsidRDefault="00CE4334" w:rsidP="00CE4334">
      <w:pPr>
        <w:numPr>
          <w:ilvl w:val="0"/>
          <w:numId w:val="3"/>
        </w:numPr>
        <w:tabs>
          <w:tab w:val="left" w:pos="-900"/>
          <w:tab w:val="left" w:pos="-720"/>
          <w:tab w:val="left" w:pos="144"/>
          <w:tab w:val="left" w:pos="360"/>
          <w:tab w:val="left" w:pos="936"/>
          <w:tab w:val="left" w:pos="1350"/>
          <w:tab w:val="left" w:pos="2880"/>
          <w:tab w:val="left" w:pos="9180"/>
        </w:tabs>
        <w:ind w:right="576"/>
      </w:pPr>
      <w:r>
        <w:t>What is the essence of pastoral ministry?</w:t>
      </w:r>
    </w:p>
    <w:p w:rsidR="00CE4334" w:rsidRDefault="00CE4334" w:rsidP="00CE4334">
      <w:pPr>
        <w:numPr>
          <w:ilvl w:val="0"/>
          <w:numId w:val="3"/>
        </w:numPr>
        <w:tabs>
          <w:tab w:val="left" w:pos="-900"/>
          <w:tab w:val="left" w:pos="-720"/>
          <w:tab w:val="left" w:pos="144"/>
          <w:tab w:val="left" w:pos="360"/>
          <w:tab w:val="left" w:pos="936"/>
          <w:tab w:val="left" w:pos="1350"/>
          <w:tab w:val="left" w:pos="2880"/>
          <w:tab w:val="left" w:pos="9180"/>
        </w:tabs>
        <w:ind w:right="576"/>
      </w:pPr>
      <w:r>
        <w:t>What are the qualifications of a pastor?</w:t>
      </w:r>
    </w:p>
    <w:p w:rsidR="00CE4334" w:rsidRDefault="00CE4334" w:rsidP="00CE4334">
      <w:pPr>
        <w:numPr>
          <w:ilvl w:val="0"/>
          <w:numId w:val="3"/>
        </w:numPr>
        <w:tabs>
          <w:tab w:val="left" w:pos="-900"/>
          <w:tab w:val="left" w:pos="-720"/>
          <w:tab w:val="left" w:pos="144"/>
          <w:tab w:val="left" w:pos="360"/>
          <w:tab w:val="left" w:pos="936"/>
          <w:tab w:val="left" w:pos="1350"/>
          <w:tab w:val="left" w:pos="2880"/>
          <w:tab w:val="left" w:pos="9180"/>
        </w:tabs>
        <w:ind w:right="576"/>
      </w:pPr>
      <w:r>
        <w:t>How is pastoral ministry to be carried out?</w:t>
      </w:r>
    </w:p>
    <w:p w:rsidR="00CE4334" w:rsidRDefault="00CE4334" w:rsidP="00CE4334">
      <w:pPr>
        <w:numPr>
          <w:ilvl w:val="0"/>
          <w:numId w:val="3"/>
        </w:numPr>
        <w:tabs>
          <w:tab w:val="left" w:pos="-900"/>
          <w:tab w:val="left" w:pos="-720"/>
          <w:tab w:val="left" w:pos="144"/>
          <w:tab w:val="left" w:pos="360"/>
          <w:tab w:val="left" w:pos="936"/>
          <w:tab w:val="left" w:pos="1350"/>
          <w:tab w:val="left" w:pos="2880"/>
          <w:tab w:val="left" w:pos="9180"/>
        </w:tabs>
        <w:ind w:right="576"/>
      </w:pPr>
      <w:r>
        <w:t>Describe the essential work to be involved.  What are the priorities?</w:t>
      </w:r>
    </w:p>
    <w:p w:rsidR="00CE4334" w:rsidRDefault="00CE4334" w:rsidP="00CE4334">
      <w:pPr>
        <w:numPr>
          <w:ilvl w:val="0"/>
          <w:numId w:val="3"/>
        </w:numPr>
        <w:tabs>
          <w:tab w:val="left" w:pos="-900"/>
          <w:tab w:val="left" w:pos="-720"/>
          <w:tab w:val="left" w:pos="144"/>
          <w:tab w:val="left" w:pos="360"/>
          <w:tab w:val="left" w:pos="936"/>
          <w:tab w:val="left" w:pos="1350"/>
          <w:tab w:val="left" w:pos="2880"/>
          <w:tab w:val="left" w:pos="9180"/>
        </w:tabs>
        <w:ind w:right="576"/>
      </w:pPr>
      <w:r>
        <w:t>What is the ultimate aim of pastoral ministry?</w:t>
      </w:r>
    </w:p>
    <w:p w:rsidR="00A46677" w:rsidRDefault="00A46677" w:rsidP="00A46677">
      <w:pPr>
        <w:tabs>
          <w:tab w:val="left" w:pos="-900"/>
          <w:tab w:val="left" w:pos="-720"/>
          <w:tab w:val="left" w:pos="144"/>
          <w:tab w:val="left" w:pos="360"/>
          <w:tab w:val="left" w:pos="936"/>
          <w:tab w:val="left" w:pos="1350"/>
          <w:tab w:val="left" w:pos="2880"/>
          <w:tab w:val="left" w:pos="9180"/>
        </w:tabs>
        <w:ind w:left="360" w:right="576"/>
      </w:pPr>
    </w:p>
    <w:p w:rsidR="00CE4334" w:rsidRDefault="00CE4334" w:rsidP="00A46677">
      <w:pPr>
        <w:tabs>
          <w:tab w:val="left" w:pos="-900"/>
          <w:tab w:val="left" w:pos="-720"/>
          <w:tab w:val="left" w:pos="144"/>
          <w:tab w:val="left" w:pos="360"/>
          <w:tab w:val="left" w:pos="936"/>
          <w:tab w:val="left" w:pos="1350"/>
          <w:tab w:val="left" w:pos="2880"/>
          <w:tab w:val="left" w:pos="9180"/>
        </w:tabs>
        <w:ind w:left="360" w:right="576"/>
      </w:pPr>
      <w:r>
        <w:t>Style will be discussed in class.</w:t>
      </w:r>
    </w:p>
    <w:p w:rsidR="00A46677" w:rsidRPr="00A22B08" w:rsidRDefault="00A46677" w:rsidP="00A46677">
      <w:pPr>
        <w:tabs>
          <w:tab w:val="left" w:pos="699"/>
          <w:tab w:val="left" w:pos="1419"/>
          <w:tab w:val="left" w:pos="1800"/>
          <w:tab w:val="left" w:pos="2160"/>
          <w:tab w:val="left" w:pos="2859"/>
          <w:tab w:val="left" w:pos="3620"/>
          <w:tab w:val="left" w:pos="4340"/>
          <w:tab w:val="left" w:pos="5040"/>
          <w:tab w:val="left" w:pos="5760"/>
          <w:tab w:val="left" w:pos="6519"/>
          <w:tab w:val="left" w:pos="7200"/>
          <w:tab w:val="left" w:pos="7920"/>
          <w:tab w:val="left" w:pos="8660"/>
          <w:tab w:val="left" w:pos="9360"/>
        </w:tabs>
        <w:rPr>
          <w:b/>
        </w:rPr>
      </w:pPr>
    </w:p>
    <w:p w:rsidR="00A46677" w:rsidRDefault="00CE4334" w:rsidP="00A46677">
      <w:pPr>
        <w:tabs>
          <w:tab w:val="left" w:pos="288"/>
          <w:tab w:val="left" w:pos="1008"/>
          <w:tab w:val="left" w:pos="9180"/>
        </w:tabs>
        <w:ind w:left="360" w:right="576"/>
      </w:pPr>
      <w:r>
        <w:t>Late penalties:</w:t>
      </w:r>
    </w:p>
    <w:p w:rsidR="00A46677" w:rsidRDefault="00A46677" w:rsidP="00A46677">
      <w:pPr>
        <w:tabs>
          <w:tab w:val="left" w:pos="288"/>
          <w:tab w:val="left" w:pos="1008"/>
          <w:tab w:val="left" w:pos="9180"/>
        </w:tabs>
        <w:ind w:left="360" w:right="576"/>
      </w:pPr>
      <w:r>
        <w:rPr>
          <w:i/>
        </w:rPr>
        <w:t xml:space="preserve">After class on the day due:              </w:t>
      </w:r>
      <w:r>
        <w:rPr>
          <w:i/>
        </w:rPr>
        <w:noBreakHyphen/>
        <w:t>3 points</w:t>
      </w:r>
    </w:p>
    <w:p w:rsidR="00A46677" w:rsidRDefault="00A46677" w:rsidP="00A46677">
      <w:pPr>
        <w:pStyle w:val="Heading3"/>
      </w:pPr>
      <w:r>
        <w:t xml:space="preserve">One day late:                                   </w:t>
      </w:r>
      <w:r>
        <w:noBreakHyphen/>
        <w:t>10 points</w:t>
      </w:r>
    </w:p>
    <w:p w:rsidR="00A46677" w:rsidRDefault="00A46677" w:rsidP="00A46677">
      <w:pPr>
        <w:pStyle w:val="Heading3"/>
      </w:pPr>
      <w:r>
        <w:t xml:space="preserve">Two days late:                        </w:t>
      </w:r>
      <w:r>
        <w:tab/>
      </w:r>
      <w:r>
        <w:noBreakHyphen/>
        <w:t>15 points</w:t>
      </w:r>
    </w:p>
    <w:p w:rsidR="00A46677" w:rsidRDefault="00A46677" w:rsidP="00A46677">
      <w:pPr>
        <w:pStyle w:val="Heading2"/>
        <w:tabs>
          <w:tab w:val="left" w:pos="3690"/>
        </w:tabs>
        <w:ind w:left="360"/>
      </w:pPr>
      <w:r>
        <w:t xml:space="preserve">Three days late:                       </w:t>
      </w:r>
      <w:r>
        <w:tab/>
      </w:r>
      <w:r>
        <w:noBreakHyphen/>
        <w:t>20 points</w:t>
      </w:r>
    </w:p>
    <w:p w:rsidR="00A46677" w:rsidRDefault="00A46677" w:rsidP="00A46677">
      <w:pPr>
        <w:tabs>
          <w:tab w:val="left" w:pos="288"/>
          <w:tab w:val="left" w:pos="1008"/>
          <w:tab w:val="left" w:pos="3690"/>
          <w:tab w:val="left" w:pos="9180"/>
        </w:tabs>
        <w:ind w:left="360" w:right="576"/>
      </w:pPr>
      <w:r>
        <w:rPr>
          <w:i/>
        </w:rPr>
        <w:t xml:space="preserve">Four or more days late:               </w:t>
      </w:r>
      <w:r>
        <w:rPr>
          <w:i/>
        </w:rPr>
        <w:tab/>
        <w:t xml:space="preserve"> score of "</w:t>
      </w:r>
      <w:r>
        <w:t>0</w:t>
      </w:r>
      <w:r>
        <w:rPr>
          <w:i/>
        </w:rPr>
        <w:t>"</w:t>
      </w:r>
    </w:p>
    <w:p w:rsidR="00A46677" w:rsidRDefault="00A46677" w:rsidP="00A46677">
      <w:pPr>
        <w:tabs>
          <w:tab w:val="left" w:pos="0"/>
          <w:tab w:val="left" w:pos="1008"/>
          <w:tab w:val="left" w:pos="9180"/>
        </w:tabs>
        <w:ind w:left="72" w:right="576" w:hanging="1008"/>
      </w:pPr>
    </w:p>
    <w:p w:rsidR="00A46677" w:rsidRDefault="00A46677" w:rsidP="00A46677">
      <w:pPr>
        <w:tabs>
          <w:tab w:val="left" w:pos="0"/>
          <w:tab w:val="left" w:pos="9180"/>
        </w:tabs>
        <w:ind w:right="576"/>
      </w:pPr>
      <w:r>
        <w:t xml:space="preserve"> F.  Exams</w:t>
      </w:r>
    </w:p>
    <w:p w:rsidR="00A46677" w:rsidRDefault="008C4914" w:rsidP="008C4914">
      <w:pPr>
        <w:tabs>
          <w:tab w:val="left" w:pos="0"/>
          <w:tab w:val="left" w:pos="297"/>
          <w:tab w:val="left" w:pos="387"/>
          <w:tab w:val="left" w:pos="9180"/>
        </w:tabs>
        <w:ind w:left="297" w:right="576"/>
      </w:pPr>
      <w:r>
        <w:t>Due to the nature of this class, there will be no exams.</w:t>
      </w:r>
    </w:p>
    <w:p w:rsidR="00A46677" w:rsidRDefault="00A46677" w:rsidP="00097D75">
      <w:pPr>
        <w:tabs>
          <w:tab w:val="left" w:pos="0"/>
          <w:tab w:val="left" w:pos="1008"/>
          <w:tab w:val="left" w:pos="9180"/>
        </w:tabs>
        <w:ind w:right="576"/>
        <w:jc w:val="both"/>
      </w:pPr>
    </w:p>
    <w:p w:rsidR="00097D75" w:rsidRDefault="00097D75" w:rsidP="00097D75">
      <w:pPr>
        <w:tabs>
          <w:tab w:val="left" w:pos="0"/>
          <w:tab w:val="left" w:pos="1008"/>
          <w:tab w:val="left" w:pos="9180"/>
        </w:tabs>
        <w:ind w:right="576"/>
        <w:jc w:val="both"/>
      </w:pPr>
    </w:p>
    <w:p w:rsidR="00097D75" w:rsidRDefault="00097D75" w:rsidP="00097D75">
      <w:pPr>
        <w:tabs>
          <w:tab w:val="left" w:pos="0"/>
          <w:tab w:val="left" w:pos="1008"/>
          <w:tab w:val="left" w:pos="9180"/>
        </w:tabs>
        <w:ind w:right="576"/>
        <w:jc w:val="both"/>
      </w:pPr>
    </w:p>
    <w:p w:rsidR="00A46677" w:rsidRDefault="00A46677" w:rsidP="008C4914">
      <w:pPr>
        <w:numPr>
          <w:ilvl w:val="0"/>
          <w:numId w:val="4"/>
        </w:numPr>
        <w:tabs>
          <w:tab w:val="left" w:pos="0"/>
          <w:tab w:val="left" w:pos="1008"/>
          <w:tab w:val="left" w:pos="9180"/>
        </w:tabs>
        <w:ind w:right="576"/>
      </w:pPr>
      <w:r w:rsidRPr="00037A0D">
        <w:lastRenderedPageBreak/>
        <w:t>Final Grade</w:t>
      </w:r>
    </w:p>
    <w:p w:rsidR="00A46677" w:rsidRDefault="00A46677" w:rsidP="00A46677">
      <w:pPr>
        <w:tabs>
          <w:tab w:val="left" w:pos="0"/>
          <w:tab w:val="left" w:pos="1008"/>
          <w:tab w:val="left" w:pos="9180"/>
        </w:tabs>
        <w:ind w:right="576"/>
      </w:pPr>
    </w:p>
    <w:p w:rsidR="00A46677" w:rsidRDefault="00A46677" w:rsidP="00A46677">
      <w:pPr>
        <w:tabs>
          <w:tab w:val="left" w:pos="0"/>
          <w:tab w:val="left" w:pos="360"/>
          <w:tab w:val="left" w:pos="1008"/>
          <w:tab w:val="left" w:pos="9180"/>
        </w:tabs>
        <w:ind w:right="576"/>
        <w:jc w:val="both"/>
      </w:pPr>
      <w:r>
        <w:tab/>
        <w:t>Your final grade for the term will be determined as follows:</w:t>
      </w:r>
    </w:p>
    <w:p w:rsidR="00A46677" w:rsidRDefault="008C4914" w:rsidP="008C4914">
      <w:pPr>
        <w:tabs>
          <w:tab w:val="left" w:pos="0"/>
          <w:tab w:val="left" w:pos="1008"/>
          <w:tab w:val="left" w:pos="4167"/>
          <w:tab w:val="left" w:pos="9180"/>
        </w:tabs>
        <w:ind w:left="720" w:right="576"/>
        <w:jc w:val="both"/>
      </w:pPr>
      <w:r>
        <w:t>Philosophy of ministry</w:t>
      </w:r>
      <w:r>
        <w:tab/>
        <w:t>50%</w:t>
      </w:r>
    </w:p>
    <w:p w:rsidR="008C4914" w:rsidRDefault="008C4914" w:rsidP="008C4914">
      <w:pPr>
        <w:tabs>
          <w:tab w:val="left" w:pos="0"/>
          <w:tab w:val="left" w:pos="1008"/>
          <w:tab w:val="left" w:pos="4167"/>
          <w:tab w:val="left" w:pos="9180"/>
        </w:tabs>
        <w:ind w:left="720" w:right="576"/>
        <w:jc w:val="both"/>
      </w:pPr>
      <w:r>
        <w:t>Book reviews</w:t>
      </w:r>
      <w:r>
        <w:tab/>
        <w:t>30% (5% each)</w:t>
      </w:r>
    </w:p>
    <w:p w:rsidR="008C4914" w:rsidRDefault="008C4914" w:rsidP="008C4914">
      <w:pPr>
        <w:tabs>
          <w:tab w:val="left" w:pos="0"/>
          <w:tab w:val="left" w:pos="1008"/>
          <w:tab w:val="left" w:pos="4167"/>
          <w:tab w:val="left" w:pos="9180"/>
        </w:tabs>
        <w:ind w:left="720" w:right="576"/>
        <w:jc w:val="both"/>
      </w:pPr>
      <w:r>
        <w:t>Daily assignments</w:t>
      </w:r>
      <w:r>
        <w:tab/>
        <w:t>15%</w:t>
      </w:r>
    </w:p>
    <w:p w:rsidR="008C4914" w:rsidRDefault="008C4914" w:rsidP="008C4914">
      <w:pPr>
        <w:tabs>
          <w:tab w:val="left" w:pos="0"/>
          <w:tab w:val="left" w:pos="1008"/>
          <w:tab w:val="left" w:pos="4167"/>
          <w:tab w:val="left" w:pos="9180"/>
        </w:tabs>
        <w:ind w:left="720" w:right="576"/>
        <w:jc w:val="both"/>
      </w:pPr>
      <w:r>
        <w:t>Participation</w:t>
      </w:r>
      <w:r>
        <w:tab/>
        <w:t>5%</w:t>
      </w:r>
    </w:p>
    <w:p w:rsidR="00A46677" w:rsidRDefault="00A46677" w:rsidP="00A46677">
      <w:pPr>
        <w:tabs>
          <w:tab w:val="left" w:pos="0"/>
          <w:tab w:val="left" w:pos="360"/>
          <w:tab w:val="left" w:pos="1008"/>
          <w:tab w:val="left" w:pos="9180"/>
        </w:tabs>
        <w:ind w:left="360" w:right="576"/>
      </w:pPr>
    </w:p>
    <w:p w:rsidR="00A46677" w:rsidRDefault="00A46677" w:rsidP="00A46677">
      <w:pPr>
        <w:tabs>
          <w:tab w:val="left" w:pos="0"/>
          <w:tab w:val="left" w:pos="1008"/>
          <w:tab w:val="left" w:pos="9180"/>
        </w:tabs>
        <w:ind w:right="576"/>
      </w:pPr>
    </w:p>
    <w:p w:rsidR="00A46677" w:rsidRDefault="00A46677" w:rsidP="000B28F1">
      <w:pPr>
        <w:pStyle w:val="BodyTextIndent"/>
        <w:tabs>
          <w:tab w:val="clear" w:pos="-72"/>
          <w:tab w:val="left" w:pos="0"/>
        </w:tabs>
      </w:pPr>
      <w:r>
        <w:tab/>
        <w:t xml:space="preserve">H.  Grading Scale </w:t>
      </w:r>
      <w:r>
        <w:noBreakHyphen/>
        <w:t xml:space="preserve"> letter grades will be given in accordance with Union's grading policy and as follows:</w:t>
      </w:r>
    </w:p>
    <w:p w:rsidR="00A46677" w:rsidRDefault="00A46677" w:rsidP="00A46677">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right="576"/>
        <w:jc w:val="both"/>
      </w:pPr>
    </w:p>
    <w:p w:rsidR="00A46677" w:rsidRDefault="00A46677" w:rsidP="00A46677">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9180"/>
        </w:tabs>
        <w:ind w:right="576"/>
        <w:jc w:val="center"/>
      </w:pPr>
      <w:r>
        <w:rPr>
          <w:b/>
        </w:rPr>
        <w:t>A = 95</w:t>
      </w:r>
      <w:r>
        <w:rPr>
          <w:b/>
        </w:rPr>
        <w:noBreakHyphen/>
        <w:t>100     B = 85</w:t>
      </w:r>
      <w:r>
        <w:rPr>
          <w:b/>
        </w:rPr>
        <w:noBreakHyphen/>
        <w:t>94      C = 75</w:t>
      </w:r>
      <w:r>
        <w:rPr>
          <w:b/>
        </w:rPr>
        <w:noBreakHyphen/>
        <w:t>84</w:t>
      </w:r>
    </w:p>
    <w:p w:rsidR="00A46677" w:rsidRDefault="00A46677" w:rsidP="00A46677">
      <w:pPr>
        <w:tabs>
          <w:tab w:val="left" w:pos="-1152"/>
          <w:tab w:val="left" w:pos="-612"/>
          <w:tab w:val="left" w:pos="-72"/>
          <w:tab w:val="left" w:pos="288"/>
          <w:tab w:val="left" w:pos="1008"/>
          <w:tab w:val="left" w:pos="1728"/>
          <w:tab w:val="left" w:pos="2448"/>
          <w:tab w:val="left" w:pos="3168"/>
          <w:tab w:val="left" w:pos="3888"/>
          <w:tab w:val="left" w:pos="4608"/>
          <w:tab w:val="left" w:pos="5328"/>
          <w:tab w:val="left" w:pos="9180"/>
        </w:tabs>
        <w:ind w:right="576"/>
        <w:jc w:val="center"/>
        <w:rPr>
          <w:b/>
        </w:rPr>
      </w:pPr>
      <w:r>
        <w:rPr>
          <w:b/>
        </w:rPr>
        <w:t>D = 65</w:t>
      </w:r>
      <w:r>
        <w:rPr>
          <w:b/>
        </w:rPr>
        <w:noBreakHyphen/>
        <w:t xml:space="preserve">74      F = below 65  </w:t>
      </w:r>
    </w:p>
    <w:p w:rsidR="00A46677" w:rsidRDefault="00A46677" w:rsidP="00A46677">
      <w:pPr>
        <w:tabs>
          <w:tab w:val="left" w:pos="-1152"/>
          <w:tab w:val="left" w:pos="-612"/>
          <w:tab w:val="left" w:pos="-72"/>
          <w:tab w:val="left" w:pos="288"/>
          <w:tab w:val="left" w:pos="1008"/>
          <w:tab w:val="left" w:pos="1728"/>
          <w:tab w:val="left" w:pos="2448"/>
          <w:tab w:val="left" w:pos="3168"/>
          <w:tab w:val="left" w:pos="3888"/>
          <w:tab w:val="left" w:pos="4608"/>
          <w:tab w:val="left" w:pos="5328"/>
          <w:tab w:val="left" w:pos="9180"/>
        </w:tabs>
        <w:ind w:right="576"/>
        <w:jc w:val="center"/>
      </w:pPr>
    </w:p>
    <w:p w:rsidR="00A46677" w:rsidRDefault="00A46677" w:rsidP="00A46677">
      <w:pPr>
        <w:tabs>
          <w:tab w:val="left" w:pos="-1152"/>
          <w:tab w:val="left" w:pos="-612"/>
          <w:tab w:val="left" w:pos="-72"/>
          <w:tab w:val="left" w:pos="288"/>
          <w:tab w:val="left" w:pos="1008"/>
          <w:tab w:val="left" w:pos="1728"/>
          <w:tab w:val="left" w:pos="2448"/>
          <w:tab w:val="left" w:pos="3168"/>
          <w:tab w:val="left" w:pos="3888"/>
          <w:tab w:val="left" w:pos="4608"/>
          <w:tab w:val="left" w:pos="5328"/>
          <w:tab w:val="left" w:pos="9180"/>
        </w:tabs>
        <w:ind w:right="576"/>
      </w:pPr>
    </w:p>
    <w:p w:rsidR="00A46677" w:rsidRDefault="00A46677" w:rsidP="00A46677">
      <w:pPr>
        <w:tabs>
          <w:tab w:val="left" w:pos="-1152"/>
          <w:tab w:val="left" w:pos="-612"/>
          <w:tab w:val="left" w:pos="-72"/>
          <w:tab w:val="left" w:pos="288"/>
          <w:tab w:val="left" w:pos="1008"/>
          <w:tab w:val="left" w:pos="1728"/>
          <w:tab w:val="left" w:pos="2448"/>
          <w:tab w:val="left" w:pos="3168"/>
          <w:tab w:val="left" w:pos="3888"/>
          <w:tab w:val="left" w:pos="9180"/>
        </w:tabs>
        <w:ind w:right="576"/>
      </w:pPr>
      <w:r>
        <w:t>V.  APPOINTMENTS WITH THE PROFESSOR</w:t>
      </w:r>
    </w:p>
    <w:p w:rsidR="00A46677" w:rsidRDefault="00A46677" w:rsidP="00A46677">
      <w:pPr>
        <w:tabs>
          <w:tab w:val="left" w:pos="-1152"/>
          <w:tab w:val="left" w:pos="-612"/>
          <w:tab w:val="left" w:pos="-72"/>
          <w:tab w:val="left" w:pos="288"/>
          <w:tab w:val="left" w:pos="1008"/>
          <w:tab w:val="left" w:pos="1728"/>
          <w:tab w:val="left" w:pos="2448"/>
          <w:tab w:val="left" w:pos="3168"/>
          <w:tab w:val="left" w:pos="3888"/>
          <w:tab w:val="left" w:pos="9180"/>
        </w:tabs>
        <w:ind w:right="576"/>
      </w:pPr>
    </w:p>
    <w:p w:rsidR="00A46677" w:rsidRDefault="00A46677" w:rsidP="00A46677">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r>
        <w:t>I am available to meet with you for any reason and want to help you in any way I can! If you need to meet with me, please make an appointment and pay attention to my weekly schedule posted on my door.  My office is Jen. 326 and my office number is 661-5532.  You can also reach me through e-mail at rvannest@uu.edu.  If you have an emergency or an immediate prayer need feel free to come by my office or call me at 664-9803.</w:t>
      </w:r>
    </w:p>
    <w:p w:rsidR="00A46677" w:rsidRDefault="00A46677" w:rsidP="00A46677">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right="576"/>
      </w:pPr>
    </w:p>
    <w:p w:rsidR="00A46677" w:rsidRDefault="00A46677" w:rsidP="00A46677">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r>
        <w:t xml:space="preserve">My prayer is that we will grow in our knowledge of God's Word this term with the end that we will grow in the </w:t>
      </w:r>
      <w:r>
        <w:rPr>
          <w:i/>
        </w:rPr>
        <w:t xml:space="preserve">practice </w:t>
      </w:r>
      <w:r>
        <w:t xml:space="preserve">of His Word.  I am looking forward to the adventure with you.  Let's work hard and have a great time! </w:t>
      </w:r>
    </w:p>
    <w:p w:rsidR="00A46677" w:rsidRDefault="00A46677" w:rsidP="00A46677">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p>
    <w:p w:rsidR="00A46677" w:rsidRDefault="00A46677" w:rsidP="00A46677">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p>
    <w:p w:rsidR="008C4914" w:rsidRDefault="008C4914" w:rsidP="008C4914">
      <w:pPr>
        <w:pStyle w:val="Heading1"/>
      </w:pPr>
      <w:r>
        <w:br w:type="page"/>
      </w:r>
      <w:r>
        <w:lastRenderedPageBreak/>
        <w:t>Bibliography for Pastoral Ministry Class</w:t>
      </w:r>
    </w:p>
    <w:p w:rsidR="008C4914" w:rsidRDefault="008C4914" w:rsidP="008C4914"/>
    <w:p w:rsidR="008C4914" w:rsidRDefault="008C4914" w:rsidP="008C4914">
      <w:r>
        <w:t xml:space="preserve">Armstrong, John H., ed. </w:t>
      </w:r>
      <w:r>
        <w:rPr>
          <w:i/>
          <w:iCs/>
        </w:rPr>
        <w:t>Reforming Pastoral Ministry: Challenges for Ministry in Postmodern Times</w:t>
      </w:r>
      <w:r>
        <w:t>. Wheaton: Crossway Books, 2001.</w:t>
      </w:r>
    </w:p>
    <w:p w:rsidR="008C4914" w:rsidRDefault="008C4914" w:rsidP="008C4914"/>
    <w:p w:rsidR="008C4914" w:rsidRDefault="008C4914" w:rsidP="008C4914">
      <w:r>
        <w:t xml:space="preserve">Ascol, Thomas K., ed. </w:t>
      </w:r>
      <w:r>
        <w:rPr>
          <w:i/>
          <w:iCs/>
        </w:rPr>
        <w:t>Dear Timothy: Letters on Pastoral Ministry</w:t>
      </w:r>
      <w:r>
        <w:t>. Cape Coral, FL: Founders Press, 2004.</w:t>
      </w:r>
    </w:p>
    <w:p w:rsidR="008C4914" w:rsidRDefault="008C4914" w:rsidP="008C4914"/>
    <w:p w:rsidR="008C4914" w:rsidRDefault="008C4914" w:rsidP="008C4914">
      <w:r>
        <w:t xml:space="preserve">Azurdia, Arturo G. III. </w:t>
      </w:r>
      <w:r>
        <w:rPr>
          <w:i/>
          <w:iCs/>
        </w:rPr>
        <w:t>Spirit Empowered Preaching: The Vitality of the Holy Spirit in Preaching</w:t>
      </w:r>
      <w:r>
        <w:t>. Fearn: Christian Focus Publications, 1998.</w:t>
      </w:r>
    </w:p>
    <w:p w:rsidR="008C4914" w:rsidRDefault="008C4914" w:rsidP="008C4914"/>
    <w:p w:rsidR="008C4914" w:rsidRDefault="008C4914" w:rsidP="008C4914">
      <w:r>
        <w:t xml:space="preserve">Baxter, Richard. </w:t>
      </w:r>
      <w:r>
        <w:rPr>
          <w:i/>
          <w:iCs/>
        </w:rPr>
        <w:t>The Reformed Pastor: A Pattern for Personal Growth and Ministry</w:t>
      </w:r>
      <w:r>
        <w:t>. James M. Houston, ed. Portland: Multnomah, 1982.</w:t>
      </w:r>
    </w:p>
    <w:p w:rsidR="008C4914" w:rsidRDefault="008C4914" w:rsidP="008C4914"/>
    <w:p w:rsidR="008C4914" w:rsidRDefault="008C4914" w:rsidP="008C4914">
      <w:r>
        <w:t xml:space="preserve">Bonar, Horatius. </w:t>
      </w:r>
      <w:r>
        <w:rPr>
          <w:i/>
          <w:iCs/>
        </w:rPr>
        <w:t>Words to Winners of Souls</w:t>
      </w:r>
      <w:r>
        <w:t>. Phillipsburg, NJ: P&amp;R Publishing, 1995.</w:t>
      </w:r>
    </w:p>
    <w:p w:rsidR="008C4914" w:rsidRDefault="008C4914" w:rsidP="008C4914"/>
    <w:p w:rsidR="008C4914" w:rsidRDefault="008C4914" w:rsidP="008C4914">
      <w:r>
        <w:t xml:space="preserve">Boston, Thomas. </w:t>
      </w:r>
      <w:r>
        <w:rPr>
          <w:i/>
          <w:iCs/>
        </w:rPr>
        <w:t>The Art of Manfishing: A Puritan’s View of Evangelism</w:t>
      </w:r>
      <w:r>
        <w:t>. Fearn: Christian Focus Publications, 1998.</w:t>
      </w:r>
    </w:p>
    <w:p w:rsidR="008C4914" w:rsidRDefault="008C4914" w:rsidP="008C4914"/>
    <w:p w:rsidR="008C4914" w:rsidRPr="00A01531" w:rsidRDefault="008C4914" w:rsidP="008C4914">
      <w:r>
        <w:t xml:space="preserve">Bridges, Charles. </w:t>
      </w:r>
      <w:r>
        <w:rPr>
          <w:i/>
        </w:rPr>
        <w:t>The Christian Ministry: with an Inquiry into the Causes of its Inefficiency</w:t>
      </w:r>
      <w:r>
        <w:t>. Repr. Carlisle, PA: The Banner of Truth Trust, 1967.</w:t>
      </w:r>
    </w:p>
    <w:p w:rsidR="008C4914" w:rsidRDefault="008C4914" w:rsidP="008C4914"/>
    <w:p w:rsidR="001B4725" w:rsidRPr="001B4725" w:rsidRDefault="001B4725" w:rsidP="008C4914">
      <w:r>
        <w:t xml:space="preserve">Brown, Charles.  </w:t>
      </w:r>
      <w:r>
        <w:rPr>
          <w:i/>
        </w:rPr>
        <w:t>The Ministry: Addresses to Students of Divinity</w:t>
      </w:r>
      <w:r>
        <w:t>. Repr. Carlisle, PA: The Banner of Truth Trust, 2006.</w:t>
      </w:r>
    </w:p>
    <w:p w:rsidR="001B4725" w:rsidRDefault="001B4725" w:rsidP="008C4914"/>
    <w:p w:rsidR="00C81707" w:rsidRPr="003161B8" w:rsidRDefault="00C81707" w:rsidP="00C81707">
      <w:r>
        <w:t xml:space="preserve">Bucer, Martin.  </w:t>
      </w:r>
      <w:r>
        <w:rPr>
          <w:i/>
        </w:rPr>
        <w:t>Concerning the True Care of Souls</w:t>
      </w:r>
      <w:r>
        <w:t>.  Reprint.  Carlisle, PA: The Banner of Truth Trust, 2009.</w:t>
      </w:r>
    </w:p>
    <w:p w:rsidR="00C81707" w:rsidRDefault="00C81707" w:rsidP="008C4914"/>
    <w:p w:rsidR="008C4914" w:rsidRDefault="008C4914" w:rsidP="008C4914">
      <w:r>
        <w:t xml:space="preserve">Cook, Faith. </w:t>
      </w:r>
      <w:r>
        <w:rPr>
          <w:i/>
          <w:iCs/>
        </w:rPr>
        <w:t>Samuel Rutherford and His Friends</w:t>
      </w:r>
      <w:r>
        <w:t>. Carlisle, PA: The Banner of Truth Trust, 1992.</w:t>
      </w:r>
    </w:p>
    <w:p w:rsidR="008C4914" w:rsidRDefault="008C4914" w:rsidP="008C4914"/>
    <w:p w:rsidR="00C81707" w:rsidRPr="00527ABC" w:rsidRDefault="00C81707" w:rsidP="00C81707">
      <w:r>
        <w:t xml:space="preserve">Croft, Brian.  </w:t>
      </w:r>
      <w:r>
        <w:rPr>
          <w:i/>
        </w:rPr>
        <w:t>Visit the Sick: Ministering God’s Grace in Times of Illness</w:t>
      </w:r>
      <w:r>
        <w:t>.  Leominster, UK: Day One Publications, 2008.</w:t>
      </w:r>
    </w:p>
    <w:p w:rsidR="00C81707" w:rsidRDefault="00C81707" w:rsidP="008C4914"/>
    <w:p w:rsidR="008C4914" w:rsidRDefault="008C4914" w:rsidP="008C4914">
      <w:r>
        <w:t xml:space="preserve">Dawn, Marva J. and Eugene H. Peterson. </w:t>
      </w:r>
      <w:r>
        <w:rPr>
          <w:i/>
          <w:iCs/>
        </w:rPr>
        <w:t>The Unnecessary Pastor: Rediscovering the Call</w:t>
      </w:r>
      <w:r>
        <w:t>. Peter Santucci, ed. Grand Rapids: Eerdmans, 2000.</w:t>
      </w:r>
    </w:p>
    <w:p w:rsidR="008C4914" w:rsidRDefault="008C4914" w:rsidP="008C4914"/>
    <w:p w:rsidR="00C81707" w:rsidRPr="00D117FC" w:rsidRDefault="00C81707" w:rsidP="00C81707">
      <w:r>
        <w:t xml:space="preserve">Dickson, David (1821-1885).  </w:t>
      </w:r>
      <w:r>
        <w:rPr>
          <w:i/>
        </w:rPr>
        <w:t>The Elder and His Work</w:t>
      </w:r>
      <w:r>
        <w:t xml:space="preserve">. Edited by G.K. McFarland and Philip Graham Ryken.  Phillipsburg, NJ: P&amp;R, 2004.  </w:t>
      </w:r>
    </w:p>
    <w:p w:rsidR="00C81707" w:rsidRDefault="00C81707" w:rsidP="008C4914"/>
    <w:p w:rsidR="008C4914" w:rsidRDefault="008C4914" w:rsidP="008C4914">
      <w:r>
        <w:t xml:space="preserve">Edwards, Jonathan.  </w:t>
      </w:r>
      <w:r>
        <w:rPr>
          <w:i/>
          <w:iCs/>
        </w:rPr>
        <w:t>The Salvation of Souls: Nine Previously Unpublished Sermons on the Call of Ministry and the Gospel</w:t>
      </w:r>
      <w:r>
        <w:t>.  Richard A. Bailey and Gregory A. Wills, eds. Wheaton, IL: Crossway Books, 2002.</w:t>
      </w:r>
    </w:p>
    <w:p w:rsidR="008C4914" w:rsidRDefault="008C4914" w:rsidP="008C4914"/>
    <w:p w:rsidR="00C81707" w:rsidRDefault="00C81707" w:rsidP="00C81707">
      <w:r>
        <w:t xml:space="preserve">Gregory, Joel.  </w:t>
      </w:r>
      <w:r>
        <w:rPr>
          <w:i/>
        </w:rPr>
        <w:t>Too Great A Temptation: the Seductive Power of America’s Super Church</w:t>
      </w:r>
      <w:r>
        <w:t>.  Forth Worth, TX: The Summit Group, 1994.</w:t>
      </w:r>
      <w:r w:rsidR="00673B3D">
        <w:t xml:space="preserve"> A negative example of the </w:t>
      </w:r>
      <w:r w:rsidR="00673B3D">
        <w:lastRenderedPageBreak/>
        <w:t>corrupting influence of pastoral ambition and the celebrity culture in the church.</w:t>
      </w:r>
    </w:p>
    <w:p w:rsidR="00673B3D" w:rsidRPr="004056F6" w:rsidRDefault="00673B3D" w:rsidP="00C81707"/>
    <w:p w:rsidR="008C4914" w:rsidRDefault="008C4914" w:rsidP="008C4914">
      <w:r>
        <w:t xml:space="preserve">Gregory the Great, St. </w:t>
      </w:r>
      <w:r>
        <w:rPr>
          <w:i/>
          <w:iCs/>
        </w:rPr>
        <w:t>Pastoral Care</w:t>
      </w:r>
      <w:r>
        <w:t>. Henry Davis, S.J., trans. New York: Newman Press, 1978.</w:t>
      </w:r>
    </w:p>
    <w:p w:rsidR="008C4914" w:rsidRDefault="008C4914" w:rsidP="008C4914"/>
    <w:p w:rsidR="008C4914" w:rsidRDefault="008C4914" w:rsidP="008C4914">
      <w:r>
        <w:t xml:space="preserve">Griffin, Edward D. </w:t>
      </w:r>
      <w:r>
        <w:rPr>
          <w:i/>
          <w:iCs/>
        </w:rPr>
        <w:t>A Tearful Farewell from a Faithful Pastor</w:t>
      </w:r>
      <w:r>
        <w:t>. Amityville, NY: Calvary Press, 1993.</w:t>
      </w:r>
    </w:p>
    <w:p w:rsidR="008C4914" w:rsidRDefault="008C4914" w:rsidP="008C4914"/>
    <w:p w:rsidR="008C4914" w:rsidRDefault="008C4914" w:rsidP="008C4914">
      <w:r>
        <w:t xml:space="preserve">Herbert, George. </w:t>
      </w:r>
      <w:r>
        <w:rPr>
          <w:i/>
          <w:iCs/>
        </w:rPr>
        <w:t>A Priest to the Temple, Or, The Country Parson</w:t>
      </w:r>
      <w:r>
        <w:t>. London: Canterbury Press, 2003.</w:t>
      </w:r>
    </w:p>
    <w:p w:rsidR="008C4914" w:rsidRDefault="008C4914" w:rsidP="008C4914"/>
    <w:p w:rsidR="008C4914" w:rsidRDefault="008C4914" w:rsidP="008C4914">
      <w:r>
        <w:t xml:space="preserve">James, John Angell. </w:t>
      </w:r>
      <w:r>
        <w:rPr>
          <w:i/>
          <w:iCs/>
        </w:rPr>
        <w:t>Christian Fellowship, Or the Church Member’s Guide</w:t>
      </w:r>
      <w:r>
        <w:t>. J.O. Choules, ed. Boston: Lincoln and Edmands, 1831.</w:t>
      </w:r>
    </w:p>
    <w:p w:rsidR="008C4914" w:rsidRDefault="008C4914" w:rsidP="008C4914">
      <w:r>
        <w:t>OR</w:t>
      </w:r>
    </w:p>
    <w:p w:rsidR="008C4914" w:rsidRDefault="008C4914" w:rsidP="008C4914">
      <w:r>
        <w:t xml:space="preserve">James, John Angell. </w:t>
      </w:r>
      <w:r>
        <w:rPr>
          <w:i/>
          <w:iCs/>
        </w:rPr>
        <w:t>Church Member’s Guide: Christian Fellowship</w:t>
      </w:r>
      <w:r>
        <w:t>. Vestavia Hills, AL: Solid Ground Christian Books, 2003. (reprint)</w:t>
      </w:r>
    </w:p>
    <w:p w:rsidR="008C4914" w:rsidRDefault="008C4914" w:rsidP="008C4914"/>
    <w:p w:rsidR="008C4914" w:rsidRDefault="008C4914" w:rsidP="008C4914">
      <w:r>
        <w:t xml:space="preserve">________. </w:t>
      </w:r>
      <w:r>
        <w:rPr>
          <w:i/>
          <w:iCs/>
        </w:rPr>
        <w:t>An Earnest Ministry: The Want of the Times</w:t>
      </w:r>
      <w:r>
        <w:t>. Carlisle, PA: The</w:t>
      </w:r>
      <w:r>
        <w:tab/>
        <w:t>Banner of Truth Trust, 1993.</w:t>
      </w:r>
    </w:p>
    <w:p w:rsidR="008C4914" w:rsidRDefault="008C4914" w:rsidP="008C4914"/>
    <w:p w:rsidR="008C4914" w:rsidRDefault="008C4914" w:rsidP="008C4914">
      <w:r>
        <w:t xml:space="preserve">James, John Angell and Gardiner Spring. </w:t>
      </w:r>
      <w:r>
        <w:rPr>
          <w:i/>
          <w:iCs/>
        </w:rPr>
        <w:t>The Duties of Church Members to Their Pastors &amp; A Plea to Pray for Pastors</w:t>
      </w:r>
      <w:r>
        <w:t>. Amityville, NY: Calvary Press, 1999.</w:t>
      </w:r>
    </w:p>
    <w:p w:rsidR="008C4914" w:rsidRDefault="008C4914" w:rsidP="008C4914"/>
    <w:p w:rsidR="008C4914" w:rsidRDefault="008C4914" w:rsidP="008C4914">
      <w:r>
        <w:t xml:space="preserve">Kistler, Dr. Don, ed. </w:t>
      </w:r>
      <w:r>
        <w:rPr>
          <w:i/>
          <w:iCs/>
        </w:rPr>
        <w:t>The Christian Pastor’s Manual: A Selection of Tracts on the Duties, Difficulties, and Encouragements of the Christian Ministry</w:t>
      </w:r>
      <w:r>
        <w:t>. Morgan, PA: Soli Deo Gloria Publications, 2003.</w:t>
      </w:r>
    </w:p>
    <w:p w:rsidR="008C4914" w:rsidRDefault="008C4914" w:rsidP="008C4914"/>
    <w:p w:rsidR="005D1724" w:rsidRPr="00EF10AD" w:rsidRDefault="005D1724" w:rsidP="005D1724">
      <w:r>
        <w:t xml:space="preserve">McNeill, John T. </w:t>
      </w:r>
      <w:r>
        <w:rPr>
          <w:i/>
        </w:rPr>
        <w:t>A History of the Cure of Souls</w:t>
      </w:r>
      <w:r>
        <w:t>. Harper Collins, 1951.</w:t>
      </w:r>
    </w:p>
    <w:p w:rsidR="005D1724" w:rsidRDefault="005D1724" w:rsidP="008C4914"/>
    <w:p w:rsidR="00C81707" w:rsidRDefault="00C81707" w:rsidP="00C81707">
      <w:r>
        <w:t xml:space="preserve">Merkle, Benjamin L.  </w:t>
      </w:r>
      <w:r>
        <w:rPr>
          <w:i/>
        </w:rPr>
        <w:t>40 Questions About Elders and Deacons</w:t>
      </w:r>
      <w:r>
        <w:t>.  Grand Rapids, MI: Kregel, 2008.</w:t>
      </w:r>
    </w:p>
    <w:p w:rsidR="00C81707" w:rsidRDefault="00C81707" w:rsidP="00C81707"/>
    <w:p w:rsidR="00C81707" w:rsidRPr="00B432A8" w:rsidRDefault="00C81707" w:rsidP="00C81707">
      <w:r>
        <w:t xml:space="preserve">------.  </w:t>
      </w:r>
      <w:r>
        <w:rPr>
          <w:i/>
        </w:rPr>
        <w:t>Why Elders?: A Biblical and Practical Guide for Church Members</w:t>
      </w:r>
      <w:r>
        <w:t>.  Grand Rapids, MI: Kregel, 2009.</w:t>
      </w:r>
    </w:p>
    <w:p w:rsidR="00C81707" w:rsidRDefault="00C81707" w:rsidP="008C4914"/>
    <w:p w:rsidR="008C4914" w:rsidRDefault="008C4914" w:rsidP="008C4914">
      <w:r>
        <w:t xml:space="preserve">Peterson, Eugene H. </w:t>
      </w:r>
      <w:r>
        <w:rPr>
          <w:i/>
          <w:iCs/>
        </w:rPr>
        <w:t>The Contemplative Pastor: Returning to the Art of Spiritual Direction</w:t>
      </w:r>
      <w:r>
        <w:t>. Grand Rapids: Eerdmans, 1989.</w:t>
      </w:r>
    </w:p>
    <w:p w:rsidR="008C4914" w:rsidRDefault="008C4914" w:rsidP="008C4914"/>
    <w:p w:rsidR="008C4914" w:rsidRDefault="008C4914" w:rsidP="008C4914">
      <w:r>
        <w:t xml:space="preserve">_______. </w:t>
      </w:r>
      <w:r>
        <w:rPr>
          <w:i/>
          <w:iCs/>
        </w:rPr>
        <w:t>Five Smooth Stones for Pastoral Work</w:t>
      </w:r>
      <w:r>
        <w:t>. Atlanta: John Knox Press, 1980.</w:t>
      </w:r>
    </w:p>
    <w:p w:rsidR="008C4914" w:rsidRDefault="008C4914" w:rsidP="008C4914"/>
    <w:p w:rsidR="008C4914" w:rsidRDefault="008C4914" w:rsidP="008C4914">
      <w:r>
        <w:t xml:space="preserve">Philip, William, ed. </w:t>
      </w:r>
      <w:r>
        <w:rPr>
          <w:i/>
          <w:iCs/>
        </w:rPr>
        <w:t>The Practical Preacher: Practical Wisdom for the Pastor-Teacher</w:t>
      </w:r>
      <w:r>
        <w:t>. London: The Proclamation Trust, 2002.</w:t>
      </w:r>
    </w:p>
    <w:p w:rsidR="008C4914" w:rsidRDefault="008C4914" w:rsidP="008C4914"/>
    <w:p w:rsidR="008C4914" w:rsidRDefault="008C4914" w:rsidP="008C4914">
      <w:r>
        <w:t xml:space="preserve">Pink, A.W. </w:t>
      </w:r>
      <w:r>
        <w:rPr>
          <w:i/>
          <w:iCs/>
        </w:rPr>
        <w:t>Letters to a Young Pastor</w:t>
      </w:r>
      <w:r>
        <w:t>.</w:t>
      </w:r>
    </w:p>
    <w:p w:rsidR="008C4914" w:rsidRDefault="008C4914" w:rsidP="008C4914"/>
    <w:p w:rsidR="008C4914" w:rsidRDefault="008C4914" w:rsidP="008C4914">
      <w:r>
        <w:t xml:space="preserve">Piper, John. </w:t>
      </w:r>
      <w:r>
        <w:rPr>
          <w:i/>
          <w:iCs/>
        </w:rPr>
        <w:t>Brothers, We Are Not Professionals: A Plea to Pastors for Radical Ministry</w:t>
      </w:r>
      <w:r>
        <w:t xml:space="preserve">. </w:t>
      </w:r>
      <w:r>
        <w:lastRenderedPageBreak/>
        <w:t>Nashville: Broadman &amp; Holman Publishers, 2002.</w:t>
      </w:r>
    </w:p>
    <w:p w:rsidR="008C4914" w:rsidRDefault="008C4914" w:rsidP="008C4914"/>
    <w:p w:rsidR="008C4914" w:rsidRDefault="008C4914" w:rsidP="008C4914">
      <w:r>
        <w:t xml:space="preserve">________. </w:t>
      </w:r>
      <w:r>
        <w:rPr>
          <w:i/>
          <w:iCs/>
        </w:rPr>
        <w:t>The Supremacy of God in Preaching</w:t>
      </w:r>
      <w:r>
        <w:t>. Grand Rapids: Baker Book House, 1990.</w:t>
      </w:r>
    </w:p>
    <w:p w:rsidR="008C4914" w:rsidRDefault="008C4914" w:rsidP="008C4914"/>
    <w:p w:rsidR="001B4725" w:rsidRPr="001B4725" w:rsidRDefault="001B4725" w:rsidP="008C4914">
      <w:r>
        <w:t xml:space="preserve">Prime, Derek &amp; Alistair Begg. </w:t>
      </w:r>
      <w:r>
        <w:rPr>
          <w:i/>
        </w:rPr>
        <w:t>On Being a Pastor: Understanding Our Calling and Work</w:t>
      </w:r>
      <w:r>
        <w:t>.  Chicago: Moody Press, 2004.</w:t>
      </w:r>
    </w:p>
    <w:p w:rsidR="001B4725" w:rsidRDefault="001B4725" w:rsidP="008C4914"/>
    <w:p w:rsidR="008C4914" w:rsidRDefault="008C4914" w:rsidP="008C4914">
      <w:r>
        <w:t xml:space="preserve">Spring, Gardiner. </w:t>
      </w:r>
      <w:r>
        <w:rPr>
          <w:i/>
          <w:iCs/>
        </w:rPr>
        <w:t>The Power of the Pulpit</w:t>
      </w:r>
      <w:r>
        <w:t>. Carlisle, PA: The Banner of Truth Trust, 1986.</w:t>
      </w:r>
    </w:p>
    <w:p w:rsidR="008C4914" w:rsidRDefault="008C4914" w:rsidP="008C4914"/>
    <w:p w:rsidR="008C4914" w:rsidRDefault="008C4914" w:rsidP="008C4914">
      <w:r>
        <w:t xml:space="preserve">Spencer, Ichabod.  </w:t>
      </w:r>
      <w:r>
        <w:rPr>
          <w:i/>
          <w:iCs/>
        </w:rPr>
        <w:t>A Pastor’s Sketches: Conversations With Anxious Souls Concerning the Way of Salvation</w:t>
      </w:r>
      <w:r>
        <w:t>. 2 vols. Vestavia Hills, AL: Solid Ground Christian Books, 2001.</w:t>
      </w:r>
    </w:p>
    <w:p w:rsidR="008C4914" w:rsidRDefault="008C4914" w:rsidP="008C4914"/>
    <w:p w:rsidR="008C4914" w:rsidRDefault="008C4914" w:rsidP="008C4914">
      <w:r>
        <w:t xml:space="preserve">Spurgeon, C. H. </w:t>
      </w:r>
      <w:r>
        <w:rPr>
          <w:i/>
          <w:iCs/>
        </w:rPr>
        <w:t>An All-Round Ministry</w:t>
      </w:r>
      <w:r>
        <w:t>.  Carlisle, PA: The Banner of Truth Trust, 2000.</w:t>
      </w:r>
    </w:p>
    <w:p w:rsidR="008C4914" w:rsidRDefault="008C4914" w:rsidP="008C4914"/>
    <w:p w:rsidR="008C4914" w:rsidRDefault="008C4914" w:rsidP="008C4914">
      <w:r>
        <w:t xml:space="preserve">________. </w:t>
      </w:r>
      <w:r>
        <w:rPr>
          <w:i/>
          <w:iCs/>
        </w:rPr>
        <w:t>Lectures to My Students</w:t>
      </w:r>
      <w:r>
        <w:t>. Grand Rapids: Zondervan Publishing House, 1974.</w:t>
      </w:r>
    </w:p>
    <w:p w:rsidR="008C4914" w:rsidRDefault="008C4914" w:rsidP="008C4914"/>
    <w:p w:rsidR="008C4914" w:rsidRDefault="008C4914" w:rsidP="008C4914">
      <w:r>
        <w:t xml:space="preserve">Stewart, James S., D.D. </w:t>
      </w:r>
      <w:r>
        <w:rPr>
          <w:i/>
          <w:iCs/>
        </w:rPr>
        <w:t>Heralds of God</w:t>
      </w:r>
      <w:r>
        <w:t>. London: Hodder &amp; Stoughton Ltd., 1948.</w:t>
      </w:r>
    </w:p>
    <w:p w:rsidR="008C4914" w:rsidRDefault="008C4914" w:rsidP="008C4914"/>
    <w:p w:rsidR="004724D8" w:rsidRPr="0007702A" w:rsidRDefault="004724D8" w:rsidP="004724D8">
      <w:r>
        <w:t xml:space="preserve">Thompson, James W.  </w:t>
      </w:r>
      <w:r>
        <w:rPr>
          <w:i/>
        </w:rPr>
        <w:t>Pastoral Ministry According to Paul: A Biblical Vision</w:t>
      </w:r>
      <w:r>
        <w:t>.  Grand Rapids, MI: Baker, 2006.</w:t>
      </w:r>
    </w:p>
    <w:p w:rsidR="004724D8" w:rsidRDefault="004724D8" w:rsidP="008C4914"/>
    <w:p w:rsidR="008C4914" w:rsidRDefault="008C4914" w:rsidP="008C4914">
      <w:r>
        <w:t xml:space="preserve">Watts, Isaac. </w:t>
      </w:r>
      <w:r>
        <w:rPr>
          <w:i/>
          <w:iCs/>
        </w:rPr>
        <w:t>An Exhortation to Ministers</w:t>
      </w:r>
      <w:r>
        <w:t>. Choteau, MT: Old Paths Gospel Press.</w:t>
      </w:r>
    </w:p>
    <w:p w:rsidR="008C4914" w:rsidRDefault="008C4914" w:rsidP="008C4914"/>
    <w:p w:rsidR="008C4914" w:rsidRDefault="008C4914" w:rsidP="008C4914">
      <w:r>
        <w:t xml:space="preserve">Witsuis, Herman. </w:t>
      </w:r>
      <w:r>
        <w:rPr>
          <w:i/>
          <w:iCs/>
        </w:rPr>
        <w:t>On the Character of a True Theologian</w:t>
      </w:r>
      <w:r>
        <w:t>. Greenville, SC: Reformed Academic Press, 1994.</w:t>
      </w:r>
    </w:p>
    <w:p w:rsidR="003058E9" w:rsidRDefault="003058E9" w:rsidP="00FB53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right="576"/>
      </w:pPr>
    </w:p>
    <w:p w:rsidR="00B83179" w:rsidRDefault="00B83179"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r>
        <w:br w:type="page"/>
      </w:r>
      <w:r>
        <w:lastRenderedPageBreak/>
        <w:t>Course Schedule:</w:t>
      </w:r>
    </w:p>
    <w:p w:rsidR="00B83179" w:rsidRDefault="00B83179"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p>
    <w:p w:rsidR="00B83179" w:rsidRDefault="00B83179"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r>
        <w:t>February</w:t>
      </w:r>
    </w:p>
    <w:p w:rsidR="00B83179" w:rsidRDefault="00B83179"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r>
        <w:t>4- Intro and rationale</w:t>
      </w:r>
    </w:p>
    <w:p w:rsidR="00B83179" w:rsidRDefault="00B83179"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p>
    <w:p w:rsidR="00B83179" w:rsidRDefault="00B83179"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r>
        <w:t>9- 1 Tim 3; Titus 1- and Piper, chapt. 1; Don Carson, “Defining Elders” (</w:t>
      </w:r>
      <w:r w:rsidRPr="005302C3">
        <w:t>http://www.9marks.org/CC/article/0,,PTID314526|CHID775990|CIID2157886,00.html</w:t>
      </w:r>
      <w:r>
        <w:t>)</w:t>
      </w:r>
    </w:p>
    <w:p w:rsidR="00B83179" w:rsidRDefault="00B83179"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p>
    <w:p w:rsidR="00B83179" w:rsidRDefault="00B83179"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r>
        <w:t>11- cont., and David Wells, “The DMin-ization of Ministry” (provided)</w:t>
      </w:r>
    </w:p>
    <w:p w:rsidR="00B83179" w:rsidRDefault="00B83179"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p>
    <w:p w:rsidR="00B83179" w:rsidRDefault="00B83179"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r>
        <w:t>16- Heb 13:17- Owen’s commentary (provided)</w:t>
      </w:r>
    </w:p>
    <w:p w:rsidR="00B83179" w:rsidRDefault="00B83179"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p>
    <w:p w:rsidR="00580029" w:rsidRPr="00580029" w:rsidRDefault="00B83179" w:rsidP="0058002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rPr>
          <w:i/>
        </w:rPr>
      </w:pPr>
      <w:r>
        <w:t xml:space="preserve">18- Baxter, </w:t>
      </w:r>
      <w:r>
        <w:rPr>
          <w:i/>
        </w:rPr>
        <w:t>Reformed Pastor</w:t>
      </w:r>
    </w:p>
    <w:p w:rsidR="00847CBF" w:rsidRDefault="00680443"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hyperlink r:id="rId5" w:history="1">
        <w:r w:rsidR="00847CBF" w:rsidRPr="005070BC">
          <w:rPr>
            <w:rStyle w:val="Hyperlink"/>
          </w:rPr>
          <w:t>http://rvanneste.blogspot.com/2008/04/student-responses-to-baxter-2.html</w:t>
        </w:r>
      </w:hyperlink>
    </w:p>
    <w:p w:rsidR="00847CBF" w:rsidRDefault="00680443"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hyperlink r:id="rId6" w:history="1">
        <w:r w:rsidR="00847CBF" w:rsidRPr="005070BC">
          <w:rPr>
            <w:rStyle w:val="Hyperlink"/>
          </w:rPr>
          <w:t>http://rvanneste.blogspot.com/2007/07/packer-on-baxters-directory.html</w:t>
        </w:r>
      </w:hyperlink>
    </w:p>
    <w:p w:rsidR="00847CBF" w:rsidRDefault="00680443"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hyperlink r:id="rId7" w:history="1">
        <w:r w:rsidR="00847CBF" w:rsidRPr="005070BC">
          <w:rPr>
            <w:rStyle w:val="Hyperlink"/>
          </w:rPr>
          <w:t>http://rvanneste.blogspot.com/2007/07/baxter-and-dangers-of-pride.html</w:t>
        </w:r>
      </w:hyperlink>
    </w:p>
    <w:p w:rsidR="00580029" w:rsidRDefault="00680443"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hyperlink r:id="rId8" w:history="1">
        <w:r w:rsidR="00580029" w:rsidRPr="005070BC">
          <w:rPr>
            <w:rStyle w:val="Hyperlink"/>
          </w:rPr>
          <w:t>http://rvanneste.blogspot.com/2006/02/thoughts-from-baxter.html</w:t>
        </w:r>
      </w:hyperlink>
    </w:p>
    <w:p w:rsidR="00580029" w:rsidRDefault="00680443"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hyperlink r:id="rId9" w:history="1">
        <w:r w:rsidR="00580029" w:rsidRPr="005070BC">
          <w:rPr>
            <w:rStyle w:val="Hyperlink"/>
          </w:rPr>
          <w:t>http://rvanneste.blogspot.com/2006/02/gravity-of-pastoral-ministry.html</w:t>
        </w:r>
      </w:hyperlink>
    </w:p>
    <w:p w:rsidR="00580029" w:rsidRDefault="00680443"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hyperlink r:id="rId10" w:history="1">
        <w:r w:rsidR="00580029" w:rsidRPr="005070BC">
          <w:rPr>
            <w:rStyle w:val="Hyperlink"/>
          </w:rPr>
          <w:t>http://rvanneste.blogspot.com/2006/02/student-responses-to-baxter.html</w:t>
        </w:r>
      </w:hyperlink>
    </w:p>
    <w:p w:rsidR="00B83179" w:rsidRDefault="00B83179" w:rsidP="0058002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right="576"/>
      </w:pPr>
    </w:p>
    <w:p w:rsidR="00ED6582" w:rsidRPr="002A2028" w:rsidRDefault="00B83179" w:rsidP="00ED6582">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rPr>
          <w:i/>
        </w:rPr>
      </w:pPr>
      <w:r>
        <w:t>23-</w:t>
      </w:r>
      <w:r w:rsidR="00ED6582">
        <w:t xml:space="preserve"> I will be away speaking at a conference on Pastoral Ministry.  Listen to my address, “</w:t>
      </w:r>
      <w:r w:rsidR="00ED6582" w:rsidRPr="00ED6582">
        <w:rPr>
          <w:rStyle w:val="Strong"/>
          <w:b w:val="0"/>
        </w:rPr>
        <w:t>The Oversight of Souls: Pastoral Ministry in Southern Baptist and Evangelical Life</w:t>
      </w:r>
      <w:r w:rsidR="00ED6582">
        <w:rPr>
          <w:rStyle w:val="Strong"/>
          <w:b w:val="0"/>
        </w:rPr>
        <w:t>” (</w:t>
      </w:r>
      <w:hyperlink r:id="rId11" w:history="1">
        <w:r w:rsidR="00ED6582" w:rsidRPr="0065303A">
          <w:rPr>
            <w:rStyle w:val="Hyperlink"/>
            <w:i/>
          </w:rPr>
          <w:t>http://uu.edu/audio/Detail.cfm?ID=438</w:t>
        </w:r>
      </w:hyperlink>
      <w:r w:rsidR="00ED6582">
        <w:t>)</w:t>
      </w:r>
      <w:r w:rsidR="00A420E4">
        <w:t>.  The other audio from the conference will be uploaded to blackboard.  Watch for it and listen to it as well.</w:t>
      </w:r>
      <w:r w:rsidR="00ED6582">
        <w:rPr>
          <w:i/>
        </w:rPr>
        <w:t xml:space="preserve"> </w:t>
      </w:r>
    </w:p>
    <w:p w:rsidR="00B83179" w:rsidRDefault="00B83179"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p>
    <w:p w:rsidR="00B83179" w:rsidRDefault="00B83179"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r>
        <w:t>25- Devoted to the Word of God and Prayer- Acts 6; Ezra 7:9-10; 1 Tim 5:17</w:t>
      </w:r>
    </w:p>
    <w:p w:rsidR="00B83179" w:rsidRDefault="00B83179"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r>
        <w:tab/>
        <w:t>Peterson interview</w:t>
      </w:r>
    </w:p>
    <w:p w:rsidR="00B83179" w:rsidRDefault="00B83179"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r>
        <w:t>March</w:t>
      </w:r>
    </w:p>
    <w:p w:rsidR="00B83179" w:rsidRDefault="00B83179"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r>
        <w:t>2- Col 1:25-29</w:t>
      </w:r>
    </w:p>
    <w:p w:rsidR="00B83179" w:rsidRDefault="00B83179"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p>
    <w:p w:rsidR="00FA6F96" w:rsidRDefault="00B83179"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rPr>
          <w:i/>
        </w:rPr>
      </w:pPr>
      <w:r>
        <w:t xml:space="preserve">4- Peterson, </w:t>
      </w:r>
      <w:r>
        <w:rPr>
          <w:i/>
        </w:rPr>
        <w:t>Contemplative Pastor</w:t>
      </w:r>
    </w:p>
    <w:p w:rsidR="006F01D9" w:rsidRDefault="00680443"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hyperlink r:id="rId12" w:history="1">
        <w:r w:rsidR="006F01D9" w:rsidRPr="005070BC">
          <w:rPr>
            <w:rStyle w:val="Hyperlink"/>
          </w:rPr>
          <w:t>http://rvanneste.blogspot.com/2006/01/peterson-and-priorities-of-pastorate.html</w:t>
        </w:r>
      </w:hyperlink>
    </w:p>
    <w:p w:rsidR="00B83179" w:rsidRPr="00FA6F96" w:rsidRDefault="00B83179"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p>
    <w:p w:rsidR="00B83179" w:rsidRDefault="00B83179"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p>
    <w:p w:rsidR="00B83179" w:rsidRPr="002A2028" w:rsidRDefault="00B83179"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rPr>
          <w:i/>
        </w:rPr>
      </w:pPr>
      <w:r>
        <w:t xml:space="preserve">9- cont.; also read </w:t>
      </w:r>
      <w:r w:rsidRPr="00911AB1">
        <w:t>http://barryjmaxwell.blogspot.com/2006/01/another-manic-monday.html</w:t>
      </w:r>
    </w:p>
    <w:p w:rsidR="00B83179" w:rsidRDefault="00B83179"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p>
    <w:p w:rsidR="00B83179" w:rsidRDefault="00B83179"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r>
        <w:t>11- Acts 20- Paul’s exhortation to elders</w:t>
      </w:r>
    </w:p>
    <w:p w:rsidR="00B83179" w:rsidRDefault="00B83179"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p>
    <w:p w:rsidR="00B83179" w:rsidRDefault="00B83179"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r>
        <w:t>16- 2 Cor 2:14-4:6 (esp. 2:14-16 &amp; 4:1-6)- the gravity of pastoral ministry</w:t>
      </w:r>
    </w:p>
    <w:p w:rsidR="00B83179" w:rsidRDefault="00B83179"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720" w:right="576"/>
      </w:pPr>
      <w:r>
        <w:t>Scougal’s sermon, “The Importance and Difficulty of the Ministerial Function”</w:t>
      </w:r>
    </w:p>
    <w:p w:rsidR="003432F0" w:rsidRDefault="00680443"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hyperlink r:id="rId13" w:history="1">
        <w:r w:rsidR="003432F0" w:rsidRPr="002B159B">
          <w:rPr>
            <w:rStyle w:val="Hyperlink"/>
          </w:rPr>
          <w:t>http://rvanneste.blogspot.com/2008/03/scougal-on-gravity-of-pastoral-ministry.html</w:t>
        </w:r>
      </w:hyperlink>
    </w:p>
    <w:p w:rsidR="006F01D9" w:rsidRDefault="006F01D9" w:rsidP="003432F0">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right="576"/>
      </w:pPr>
    </w:p>
    <w:p w:rsidR="006F01D9" w:rsidRDefault="00B83179"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rPr>
          <w:b/>
        </w:rPr>
      </w:pPr>
      <w:r>
        <w:t xml:space="preserve">18- Gregory the Great, </w:t>
      </w:r>
      <w:r>
        <w:rPr>
          <w:i/>
        </w:rPr>
        <w:t>Pastoral Care</w:t>
      </w:r>
      <w:r>
        <w:t xml:space="preserve"> </w:t>
      </w:r>
      <w:r w:rsidRPr="00332EE9">
        <w:rPr>
          <w:b/>
        </w:rPr>
        <w:t>(ALL)</w:t>
      </w:r>
    </w:p>
    <w:p w:rsidR="006F01D9" w:rsidRDefault="00680443"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hyperlink r:id="rId14" w:history="1">
        <w:r w:rsidR="006F01D9" w:rsidRPr="005070BC">
          <w:rPr>
            <w:rStyle w:val="Hyperlink"/>
          </w:rPr>
          <w:t>http://rvanneste.blogspot.com/2006/03/pastoral-care-gregory-great.html</w:t>
        </w:r>
      </w:hyperlink>
    </w:p>
    <w:p w:rsidR="00B83179" w:rsidRDefault="00B83179" w:rsidP="006F01D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right="576"/>
      </w:pPr>
    </w:p>
    <w:p w:rsidR="00B83179" w:rsidRDefault="00B83179"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p>
    <w:p w:rsidR="00B83179" w:rsidRDefault="00B83179"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r>
        <w:t>23- Malachi 2:1-9</w:t>
      </w:r>
    </w:p>
    <w:p w:rsidR="00B83179" w:rsidRDefault="00B83179"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p>
    <w:p w:rsidR="00B83179" w:rsidRPr="00332EE9" w:rsidRDefault="00B83179"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r>
        <w:t>25- 1 Peter 5:1-4/ 1 Thess 5:12-13</w:t>
      </w:r>
    </w:p>
    <w:p w:rsidR="00B83179" w:rsidRDefault="00B83179"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p>
    <w:p w:rsidR="00B83179" w:rsidRDefault="00B83179"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r>
        <w:t>29-April 2- Spring Break</w:t>
      </w:r>
    </w:p>
    <w:p w:rsidR="00B83179" w:rsidRDefault="00B83179"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p>
    <w:p w:rsidR="00B832E4" w:rsidRDefault="00B832E4"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p>
    <w:p w:rsidR="00B83179" w:rsidRDefault="00B83179"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r>
        <w:t>April</w:t>
      </w:r>
    </w:p>
    <w:p w:rsidR="00B83179" w:rsidRDefault="00B83179"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r>
        <w:t>6- 1 Tim 4:6-16</w:t>
      </w:r>
    </w:p>
    <w:p w:rsidR="00B83179" w:rsidRDefault="00B83179"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p>
    <w:p w:rsidR="00B83179" w:rsidRDefault="00B83179"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r>
        <w:t xml:space="preserve">8- </w:t>
      </w:r>
      <w:r w:rsidR="00205AB7">
        <w:t>Prayer Seminar with Don Whitney</w:t>
      </w:r>
    </w:p>
    <w:p w:rsidR="00B83179" w:rsidRDefault="00B83179"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p>
    <w:p w:rsidR="00B83179" w:rsidRDefault="00B83179"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r>
        <w:t>13-</w:t>
      </w:r>
      <w:r w:rsidRPr="001D4DF8">
        <w:t xml:space="preserve"> </w:t>
      </w:r>
      <w:r w:rsidR="00205AB7">
        <w:t xml:space="preserve">James, </w:t>
      </w:r>
      <w:r w:rsidR="00205AB7">
        <w:rPr>
          <w:i/>
        </w:rPr>
        <w:t>An Earnest Ministry</w:t>
      </w:r>
      <w:r w:rsidR="00205AB7">
        <w:t xml:space="preserve"> (</w:t>
      </w:r>
      <w:r w:rsidR="00205AB7">
        <w:rPr>
          <w:b/>
        </w:rPr>
        <w:t>All but chaps 5-6)</w:t>
      </w:r>
    </w:p>
    <w:p w:rsidR="006F01D9" w:rsidRDefault="00680443"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hyperlink r:id="rId15" w:history="1">
        <w:r w:rsidR="006F01D9" w:rsidRPr="005070BC">
          <w:rPr>
            <w:rStyle w:val="Hyperlink"/>
          </w:rPr>
          <w:t>http://rvanneste.blogspot.com/2006/04/john-angell-james-passion-for-souls.html</w:t>
        </w:r>
      </w:hyperlink>
    </w:p>
    <w:p w:rsidR="006F01D9" w:rsidRDefault="00680443"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hyperlink r:id="rId16" w:history="1">
        <w:r w:rsidR="006F01D9" w:rsidRPr="005070BC">
          <w:rPr>
            <w:rStyle w:val="Hyperlink"/>
          </w:rPr>
          <w:t>http://rvanneste.blogspot.com/2006/01/true-evangelism.html</w:t>
        </w:r>
      </w:hyperlink>
    </w:p>
    <w:p w:rsidR="00B83179" w:rsidRDefault="00B83179"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p>
    <w:p w:rsidR="00B83179" w:rsidRDefault="00B83179"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r>
        <w:t xml:space="preserve">15- </w:t>
      </w:r>
      <w:r w:rsidR="00205AB7">
        <w:t>cont.</w:t>
      </w:r>
    </w:p>
    <w:p w:rsidR="00B83179" w:rsidRDefault="00B83179"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p>
    <w:p w:rsidR="00B83179" w:rsidRPr="00332EE9" w:rsidRDefault="00B83179"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rPr>
          <w:b/>
        </w:rPr>
      </w:pPr>
      <w:r>
        <w:t xml:space="preserve">20- </w:t>
      </w:r>
      <w:r w:rsidR="00205AB7">
        <w:t>2 Tim 2:14-26</w:t>
      </w:r>
    </w:p>
    <w:p w:rsidR="00B83179" w:rsidRDefault="00B83179"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p>
    <w:p w:rsidR="00B83179" w:rsidRDefault="00B83179"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r>
        <w:t xml:space="preserve">22- </w:t>
      </w:r>
      <w:r w:rsidR="00205AB7">
        <w:t>1 Thess 2- Jonathan Prime, “Pastoring Real People”</w:t>
      </w:r>
    </w:p>
    <w:p w:rsidR="00B83179" w:rsidRDefault="00B83179"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p>
    <w:p w:rsidR="006F01D9" w:rsidRDefault="00B83179"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r>
        <w:t xml:space="preserve">27- </w:t>
      </w:r>
      <w:r w:rsidR="00205AB7">
        <w:t xml:space="preserve">Piper, </w:t>
      </w:r>
      <w:r w:rsidR="00205AB7">
        <w:rPr>
          <w:i/>
        </w:rPr>
        <w:t>Brothers, We Are Not Professionals</w:t>
      </w:r>
      <w:r w:rsidR="00205AB7">
        <w:t xml:space="preserve"> </w:t>
      </w:r>
      <w:r w:rsidR="00205AB7">
        <w:rPr>
          <w:b/>
        </w:rPr>
        <w:t xml:space="preserve">(Chaps. 1, 4, 8-16, 19-20, 23-26)) </w:t>
      </w:r>
    </w:p>
    <w:p w:rsidR="006F01D9" w:rsidRDefault="00680443"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hyperlink r:id="rId17" w:history="1">
        <w:r w:rsidR="006F01D9" w:rsidRPr="005070BC">
          <w:rPr>
            <w:rStyle w:val="Hyperlink"/>
          </w:rPr>
          <w:t>http://rvanneste.blogspot.com/2006/04/brothers-we-are-not-professionals.html</w:t>
        </w:r>
      </w:hyperlink>
    </w:p>
    <w:p w:rsidR="00B83179" w:rsidRDefault="00B83179" w:rsidP="006F01D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right="576"/>
      </w:pPr>
    </w:p>
    <w:p w:rsidR="00B83179" w:rsidRPr="00332EE9" w:rsidRDefault="00B83179"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rPr>
          <w:b/>
        </w:rPr>
      </w:pPr>
      <w:r>
        <w:t xml:space="preserve">29- </w:t>
      </w:r>
      <w:r w:rsidR="00205AB7" w:rsidRPr="00205AB7">
        <w:rPr>
          <w:b/>
        </w:rPr>
        <w:t>Out For Conference</w:t>
      </w:r>
      <w:r w:rsidR="00205AB7">
        <w:rPr>
          <w:b/>
        </w:rPr>
        <w:t>;</w:t>
      </w:r>
      <w:r w:rsidR="00205AB7" w:rsidRPr="00205AB7">
        <w:t xml:space="preserve"> </w:t>
      </w:r>
      <w:r w:rsidR="00205AB7">
        <w:t>Speaking the Word of God- Jer 23; 2 Chron 18:13; 1 Pet 4:11</w:t>
      </w:r>
    </w:p>
    <w:p w:rsidR="00B83179" w:rsidRDefault="00B83179"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p>
    <w:p w:rsidR="00B83179" w:rsidRDefault="00B83179"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r>
        <w:t>May</w:t>
      </w:r>
    </w:p>
    <w:p w:rsidR="00B83179" w:rsidRDefault="00B83179"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r>
        <w:t xml:space="preserve">4- </w:t>
      </w:r>
      <w:r w:rsidR="00205AB7" w:rsidRPr="00205AB7">
        <w:rPr>
          <w:b/>
        </w:rPr>
        <w:t>Scholarship Symposium</w:t>
      </w:r>
    </w:p>
    <w:p w:rsidR="00B83179" w:rsidRDefault="00B83179"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p>
    <w:p w:rsidR="00B83179" w:rsidRDefault="00B83179"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r>
        <w:t xml:space="preserve">6- </w:t>
      </w:r>
      <w:r w:rsidR="00205AB7">
        <w:t>2 Tim 4</w:t>
      </w:r>
    </w:p>
    <w:p w:rsidR="00B83179" w:rsidRDefault="00B83179"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p>
    <w:p w:rsidR="00B83179" w:rsidRDefault="00B83179"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r>
        <w:t xml:space="preserve">11- </w:t>
      </w:r>
      <w:r w:rsidR="00205AB7">
        <w:t xml:space="preserve">Payne &amp; Marshall, </w:t>
      </w:r>
      <w:r w:rsidR="00205AB7" w:rsidRPr="00205AB7">
        <w:rPr>
          <w:i/>
        </w:rPr>
        <w:t>The Trellis and the Vine</w:t>
      </w:r>
    </w:p>
    <w:p w:rsidR="00B83179" w:rsidRDefault="00B83179"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p>
    <w:p w:rsidR="00B83179" w:rsidRDefault="00B83179"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right="576"/>
      </w:pPr>
      <w:r>
        <w:tab/>
        <w:t>13- summary discussion; Philosophy of pastoral ministry due</w:t>
      </w:r>
    </w:p>
    <w:p w:rsidR="00B83179" w:rsidRDefault="00B83179" w:rsidP="00B8317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p>
    <w:p w:rsidR="00B83179" w:rsidRDefault="00B83179" w:rsidP="00B83179">
      <w:r>
        <w:t xml:space="preserve">I will frequently allude to my blog on pastoral ministry, “Oversight of Souls” which can be found at </w:t>
      </w:r>
      <w:r w:rsidRPr="0019201F">
        <w:t>http://rvanneste.blogspot.com/</w:t>
      </w:r>
      <w:r>
        <w:t xml:space="preserve"> </w:t>
      </w:r>
    </w:p>
    <w:p w:rsidR="00530C2D" w:rsidRDefault="00530C2D" w:rsidP="003058E9">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p>
    <w:sectPr w:rsidR="00530C2D" w:rsidSect="008C4914">
      <w:pgSz w:w="12240" w:h="15840" w:code="1"/>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145C0"/>
    <w:multiLevelType w:val="hybridMultilevel"/>
    <w:tmpl w:val="F4B68610"/>
    <w:lvl w:ilvl="0" w:tplc="77125136">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3E7C4FCC"/>
    <w:multiLevelType w:val="hybridMultilevel"/>
    <w:tmpl w:val="DB087012"/>
    <w:lvl w:ilvl="0" w:tplc="F17E18FC">
      <w:start w:val="7"/>
      <w:numFmt w:val="upp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
    <w:nsid w:val="497B3D6D"/>
    <w:multiLevelType w:val="hybridMultilevel"/>
    <w:tmpl w:val="70F49F4E"/>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nsid w:val="50B90709"/>
    <w:multiLevelType w:val="hybridMultilevel"/>
    <w:tmpl w:val="A8B0D7EA"/>
    <w:lvl w:ilvl="0" w:tplc="5DF27338">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701"/>
  <w:doNotTrackMoves/>
  <w:defaultTabStop w:val="720"/>
  <w:noPunctuationKerning/>
  <w:characterSpacingControl w:val="doNotCompress"/>
  <w:compat/>
  <w:rsids>
    <w:rsidRoot w:val="00685FB1"/>
    <w:rsid w:val="00097D75"/>
    <w:rsid w:val="000B28F1"/>
    <w:rsid w:val="00174DAE"/>
    <w:rsid w:val="001978FF"/>
    <w:rsid w:val="001B4725"/>
    <w:rsid w:val="001D1508"/>
    <w:rsid w:val="001E0C6A"/>
    <w:rsid w:val="001E154B"/>
    <w:rsid w:val="00205AB7"/>
    <w:rsid w:val="002422CB"/>
    <w:rsid w:val="002A2028"/>
    <w:rsid w:val="003058E9"/>
    <w:rsid w:val="003432F0"/>
    <w:rsid w:val="00376AAE"/>
    <w:rsid w:val="003C1E4B"/>
    <w:rsid w:val="00424C44"/>
    <w:rsid w:val="004724D8"/>
    <w:rsid w:val="004A597C"/>
    <w:rsid w:val="004B330B"/>
    <w:rsid w:val="00530C2D"/>
    <w:rsid w:val="0056068E"/>
    <w:rsid w:val="005642D8"/>
    <w:rsid w:val="00580029"/>
    <w:rsid w:val="0058158D"/>
    <w:rsid w:val="005D1724"/>
    <w:rsid w:val="0061522F"/>
    <w:rsid w:val="00632404"/>
    <w:rsid w:val="00642190"/>
    <w:rsid w:val="00673B3D"/>
    <w:rsid w:val="00680443"/>
    <w:rsid w:val="00685FB1"/>
    <w:rsid w:val="006E08FF"/>
    <w:rsid w:val="006F01D9"/>
    <w:rsid w:val="00744A53"/>
    <w:rsid w:val="007535F5"/>
    <w:rsid w:val="007B573E"/>
    <w:rsid w:val="0082054F"/>
    <w:rsid w:val="008237F5"/>
    <w:rsid w:val="00847CBF"/>
    <w:rsid w:val="0087768D"/>
    <w:rsid w:val="008C4914"/>
    <w:rsid w:val="00A25FAA"/>
    <w:rsid w:val="00A420E4"/>
    <w:rsid w:val="00A46677"/>
    <w:rsid w:val="00AD6BC5"/>
    <w:rsid w:val="00B276D9"/>
    <w:rsid w:val="00B62C64"/>
    <w:rsid w:val="00B83179"/>
    <w:rsid w:val="00B832E4"/>
    <w:rsid w:val="00BE11E8"/>
    <w:rsid w:val="00C81707"/>
    <w:rsid w:val="00CA4357"/>
    <w:rsid w:val="00CE4334"/>
    <w:rsid w:val="00D113F6"/>
    <w:rsid w:val="00D142CE"/>
    <w:rsid w:val="00DA7556"/>
    <w:rsid w:val="00DB5F79"/>
    <w:rsid w:val="00DF5985"/>
    <w:rsid w:val="00E76B67"/>
    <w:rsid w:val="00EA1F66"/>
    <w:rsid w:val="00EB7CD7"/>
    <w:rsid w:val="00ED6582"/>
    <w:rsid w:val="00EF3FCB"/>
    <w:rsid w:val="00F20321"/>
    <w:rsid w:val="00FA6F96"/>
    <w:rsid w:val="00FB53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677"/>
    <w:pPr>
      <w:widowControl w:val="0"/>
    </w:pPr>
    <w:rPr>
      <w:snapToGrid w:val="0"/>
      <w:sz w:val="24"/>
    </w:rPr>
  </w:style>
  <w:style w:type="paragraph" w:styleId="Heading1">
    <w:name w:val="heading 1"/>
    <w:basedOn w:val="Normal"/>
    <w:next w:val="Normal"/>
    <w:qFormat/>
    <w:rsid w:val="00A46677"/>
    <w:pPr>
      <w:keepNext/>
      <w:ind w:left="-720" w:right="-486"/>
      <w:jc w:val="center"/>
      <w:outlineLvl w:val="0"/>
    </w:pPr>
    <w:rPr>
      <w:b/>
    </w:rPr>
  </w:style>
  <w:style w:type="paragraph" w:styleId="Heading2">
    <w:name w:val="heading 2"/>
    <w:basedOn w:val="Normal"/>
    <w:next w:val="Normal"/>
    <w:qFormat/>
    <w:rsid w:val="00A46677"/>
    <w:pPr>
      <w:keepNext/>
      <w:tabs>
        <w:tab w:val="left" w:pos="288"/>
        <w:tab w:val="left" w:pos="1008"/>
        <w:tab w:val="left" w:pos="9180"/>
      </w:tabs>
      <w:ind w:right="576"/>
      <w:outlineLvl w:val="1"/>
    </w:pPr>
    <w:rPr>
      <w:i/>
    </w:rPr>
  </w:style>
  <w:style w:type="paragraph" w:styleId="Heading3">
    <w:name w:val="heading 3"/>
    <w:basedOn w:val="Normal"/>
    <w:next w:val="Normal"/>
    <w:qFormat/>
    <w:rsid w:val="00A46677"/>
    <w:pPr>
      <w:keepNext/>
      <w:tabs>
        <w:tab w:val="left" w:pos="288"/>
        <w:tab w:val="left" w:pos="1008"/>
        <w:tab w:val="left" w:pos="3690"/>
        <w:tab w:val="left" w:pos="9180"/>
      </w:tabs>
      <w:ind w:left="360" w:right="576"/>
      <w:outlineLvl w:val="2"/>
    </w:pPr>
    <w:rPr>
      <w:i/>
    </w:rPr>
  </w:style>
  <w:style w:type="paragraph" w:styleId="Heading4">
    <w:name w:val="heading 4"/>
    <w:basedOn w:val="Normal"/>
    <w:next w:val="Normal"/>
    <w:qFormat/>
    <w:rsid w:val="00A46677"/>
    <w:pPr>
      <w:keepNext/>
      <w:tabs>
        <w:tab w:val="left" w:pos="0"/>
        <w:tab w:val="left" w:pos="270"/>
        <w:tab w:val="left" w:pos="9180"/>
      </w:tabs>
      <w:ind w:right="576"/>
      <w:outlineLvl w:val="3"/>
    </w:pPr>
    <w:rPr>
      <w:b/>
    </w:rPr>
  </w:style>
  <w:style w:type="paragraph" w:styleId="Heading5">
    <w:name w:val="heading 5"/>
    <w:basedOn w:val="Normal"/>
    <w:next w:val="Normal"/>
    <w:qFormat/>
    <w:rsid w:val="00A46677"/>
    <w:pPr>
      <w:keepNext/>
      <w:tabs>
        <w:tab w:val="left" w:pos="270"/>
        <w:tab w:val="left" w:pos="1296"/>
        <w:tab w:val="left" w:pos="9180"/>
      </w:tabs>
      <w:ind w:right="576" w:hanging="576"/>
      <w:jc w:val="both"/>
      <w:outlineLvl w:val="4"/>
    </w:pPr>
    <w:rPr>
      <w:b/>
    </w:rPr>
  </w:style>
  <w:style w:type="paragraph" w:styleId="Heading6">
    <w:name w:val="heading 6"/>
    <w:basedOn w:val="Normal"/>
    <w:next w:val="Normal"/>
    <w:qFormat/>
    <w:rsid w:val="00A46677"/>
    <w:pPr>
      <w:keepNext/>
      <w:tabs>
        <w:tab w:val="left" w:pos="270"/>
        <w:tab w:val="left" w:pos="1440"/>
      </w:tabs>
      <w:ind w:right="-486" w:firstLine="90"/>
      <w:outlineLvl w:val="5"/>
    </w:pPr>
    <w:rPr>
      <w:b/>
    </w:rPr>
  </w:style>
  <w:style w:type="paragraph" w:styleId="Heading7">
    <w:name w:val="heading 7"/>
    <w:basedOn w:val="Normal"/>
    <w:next w:val="Normal"/>
    <w:qFormat/>
    <w:rsid w:val="00A46677"/>
    <w:pPr>
      <w:keepNext/>
      <w:tabs>
        <w:tab w:val="left" w:pos="270"/>
        <w:tab w:val="left" w:pos="720"/>
      </w:tabs>
      <w:ind w:left="450" w:right="-486"/>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46677"/>
    <w:pPr>
      <w:ind w:right="-486"/>
    </w:pPr>
  </w:style>
  <w:style w:type="paragraph" w:styleId="BodyTextIndent">
    <w:name w:val="Body Text Indent"/>
    <w:basedOn w:val="Normal"/>
    <w:rsid w:val="00A46677"/>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right="576" w:hanging="540"/>
      <w:jc w:val="both"/>
    </w:pPr>
  </w:style>
  <w:style w:type="paragraph" w:styleId="BlockText">
    <w:name w:val="Block Text"/>
    <w:basedOn w:val="Normal"/>
    <w:rsid w:val="00A46677"/>
    <w:pPr>
      <w:tabs>
        <w:tab w:val="left" w:pos="-1080"/>
        <w:tab w:val="left" w:pos="-576"/>
        <w:tab w:val="left" w:pos="144"/>
        <w:tab w:val="left" w:pos="720"/>
        <w:tab w:val="left" w:pos="1080"/>
        <w:tab w:val="left" w:pos="2304"/>
        <w:tab w:val="left" w:pos="3024"/>
        <w:tab w:val="left" w:pos="3744"/>
        <w:tab w:val="left" w:pos="4464"/>
        <w:tab w:val="left" w:pos="5184"/>
        <w:tab w:val="left" w:pos="5904"/>
        <w:tab w:val="left" w:pos="6624"/>
        <w:tab w:val="left" w:pos="7344"/>
        <w:tab w:val="left" w:pos="8064"/>
        <w:tab w:val="left" w:pos="8784"/>
        <w:tab w:val="left" w:pos="9180"/>
      </w:tabs>
      <w:ind w:left="720" w:right="576"/>
    </w:pPr>
  </w:style>
  <w:style w:type="paragraph" w:styleId="BodyTextIndent2">
    <w:name w:val="Body Text Indent 2"/>
    <w:basedOn w:val="Normal"/>
    <w:rsid w:val="00A46677"/>
    <w:pPr>
      <w:tabs>
        <w:tab w:val="left" w:pos="-648"/>
        <w:tab w:val="left" w:pos="-144"/>
        <w:tab w:val="left" w:pos="540"/>
        <w:tab w:val="left" w:pos="1152"/>
        <w:tab w:val="left" w:pos="1512"/>
        <w:tab w:val="left" w:pos="2736"/>
        <w:tab w:val="left" w:pos="3456"/>
        <w:tab w:val="left" w:pos="4176"/>
        <w:tab w:val="left" w:pos="4896"/>
        <w:tab w:val="left" w:pos="5616"/>
        <w:tab w:val="left" w:pos="6336"/>
        <w:tab w:val="left" w:pos="7056"/>
        <w:tab w:val="left" w:pos="7776"/>
        <w:tab w:val="left" w:pos="8496"/>
        <w:tab w:val="left" w:pos="9180"/>
      </w:tabs>
      <w:ind w:right="576" w:firstLine="144"/>
      <w:jc w:val="both"/>
    </w:pPr>
  </w:style>
  <w:style w:type="paragraph" w:styleId="BodyText3">
    <w:name w:val="Body Text 3"/>
    <w:basedOn w:val="Normal"/>
    <w:rsid w:val="00A46677"/>
    <w:pPr>
      <w:tabs>
        <w:tab w:val="left" w:pos="0"/>
        <w:tab w:val="left" w:pos="1584"/>
        <w:tab w:val="left" w:pos="9180"/>
      </w:tabs>
      <w:ind w:right="576"/>
      <w:jc w:val="both"/>
    </w:pPr>
    <w:rPr>
      <w:b/>
    </w:rPr>
  </w:style>
  <w:style w:type="character" w:styleId="Hyperlink">
    <w:name w:val="Hyperlink"/>
    <w:basedOn w:val="DefaultParagraphFont"/>
    <w:rsid w:val="00ED6582"/>
    <w:rPr>
      <w:color w:val="0000FF" w:themeColor="hyperlink"/>
      <w:u w:val="single"/>
    </w:rPr>
  </w:style>
  <w:style w:type="character" w:styleId="Strong">
    <w:name w:val="Strong"/>
    <w:basedOn w:val="DefaultParagraphFont"/>
    <w:uiPriority w:val="22"/>
    <w:qFormat/>
    <w:rsid w:val="00ED6582"/>
    <w:rPr>
      <w:b/>
      <w:bCs/>
    </w:rPr>
  </w:style>
  <w:style w:type="character" w:styleId="FollowedHyperlink">
    <w:name w:val="FollowedHyperlink"/>
    <w:basedOn w:val="DefaultParagraphFont"/>
    <w:rsid w:val="0058002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rvanneste.blogspot.com/2006/02/thoughts-from-baxter.html" TargetMode="External"/><Relationship Id="rId13" Type="http://schemas.openxmlformats.org/officeDocument/2006/relationships/hyperlink" Target="http://rvanneste.blogspot.com/2008/03/scougal-on-gravity-of-pastoral-ministry.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vanneste.blogspot.com/2007/07/baxter-and-dangers-of-pride.html" TargetMode="External"/><Relationship Id="rId12" Type="http://schemas.openxmlformats.org/officeDocument/2006/relationships/hyperlink" Target="http://rvanneste.blogspot.com/2006/01/peterson-and-priorities-of-pastorate.html" TargetMode="External"/><Relationship Id="rId17" Type="http://schemas.openxmlformats.org/officeDocument/2006/relationships/hyperlink" Target="http://rvanneste.blogspot.com/2006/04/brothers-we-are-not-professionals.html" TargetMode="External"/><Relationship Id="rId2" Type="http://schemas.openxmlformats.org/officeDocument/2006/relationships/styles" Target="styles.xml"/><Relationship Id="rId16" Type="http://schemas.openxmlformats.org/officeDocument/2006/relationships/hyperlink" Target="http://rvanneste.blogspot.com/2006/01/true-evangelism.html" TargetMode="External"/><Relationship Id="rId1" Type="http://schemas.openxmlformats.org/officeDocument/2006/relationships/numbering" Target="numbering.xml"/><Relationship Id="rId6" Type="http://schemas.openxmlformats.org/officeDocument/2006/relationships/hyperlink" Target="http://rvanneste.blogspot.com/2007/07/packer-on-baxters-directory.html" TargetMode="External"/><Relationship Id="rId11" Type="http://schemas.openxmlformats.org/officeDocument/2006/relationships/hyperlink" Target="http://uu.edu/audio/Detail.cfm?ID=438" TargetMode="External"/><Relationship Id="rId5" Type="http://schemas.openxmlformats.org/officeDocument/2006/relationships/hyperlink" Target="http://rvanneste.blogspot.com/2008/04/student-responses-to-baxter-2.html" TargetMode="External"/><Relationship Id="rId15" Type="http://schemas.openxmlformats.org/officeDocument/2006/relationships/hyperlink" Target="http://rvanneste.blogspot.com/2006/04/john-angell-james-passion-for-souls.html" TargetMode="External"/><Relationship Id="rId10" Type="http://schemas.openxmlformats.org/officeDocument/2006/relationships/hyperlink" Target="http://rvanneste.blogspot.com/2006/02/student-responses-to-baxter.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rvanneste.blogspot.com/2006/02/gravity-of-pastoral-ministry.html" TargetMode="External"/><Relationship Id="rId14" Type="http://schemas.openxmlformats.org/officeDocument/2006/relationships/hyperlink" Target="http://rvanneste.blogspot.com/2006/03/pastoral-care-gregory-grea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2405</Words>
  <Characters>13713</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Union University</Company>
  <LinksUpToDate>false</LinksUpToDate>
  <CharactersWithSpaces>16086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rvannest</dc:creator>
  <cp:lastModifiedBy>Union University</cp:lastModifiedBy>
  <cp:revision>2</cp:revision>
  <cp:lastPrinted>2004-01-26T21:34:00Z</cp:lastPrinted>
  <dcterms:created xsi:type="dcterms:W3CDTF">2010-02-25T20:47:00Z</dcterms:created>
  <dcterms:modified xsi:type="dcterms:W3CDTF">2010-02-25T20:47:00Z</dcterms:modified>
</cp:coreProperties>
</file>